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75F" w:rsidRPr="00EF2B87" w:rsidRDefault="00EE775F">
      <w:pPr>
        <w:tabs>
          <w:tab w:val="left" w:pos="6480"/>
        </w:tabs>
        <w:rPr>
          <w:sz w:val="28"/>
          <w:szCs w:val="28"/>
        </w:rPr>
      </w:pPr>
    </w:p>
    <w:p w:rsidR="00EE775F" w:rsidRPr="00EF2B87" w:rsidRDefault="00EE775F">
      <w:pPr>
        <w:tabs>
          <w:tab w:val="left" w:pos="6480"/>
        </w:tabs>
        <w:rPr>
          <w:sz w:val="28"/>
          <w:szCs w:val="28"/>
        </w:rPr>
      </w:pPr>
    </w:p>
    <w:p w:rsidR="00EE775F" w:rsidRPr="00EF2B87" w:rsidRDefault="00EE775F">
      <w:pPr>
        <w:tabs>
          <w:tab w:val="left" w:pos="6480"/>
        </w:tabs>
        <w:rPr>
          <w:sz w:val="28"/>
          <w:szCs w:val="28"/>
        </w:rPr>
      </w:pPr>
    </w:p>
    <w:p w:rsidR="00EE775F" w:rsidRPr="00EF2B87" w:rsidRDefault="00EE775F">
      <w:pPr>
        <w:tabs>
          <w:tab w:val="left" w:pos="6480"/>
        </w:tabs>
        <w:rPr>
          <w:sz w:val="28"/>
          <w:szCs w:val="28"/>
        </w:rPr>
      </w:pPr>
    </w:p>
    <w:p w:rsidR="00EE775F" w:rsidRPr="00EF2B87" w:rsidRDefault="00EE775F">
      <w:pPr>
        <w:tabs>
          <w:tab w:val="left" w:pos="6480"/>
        </w:tabs>
        <w:rPr>
          <w:sz w:val="28"/>
          <w:szCs w:val="28"/>
        </w:rPr>
      </w:pPr>
    </w:p>
    <w:p w:rsidR="00EE775F" w:rsidRPr="00EF2B87" w:rsidRDefault="00EE775F">
      <w:pPr>
        <w:pStyle w:val="BodyText"/>
        <w:tabs>
          <w:tab w:val="left" w:pos="6480"/>
        </w:tabs>
        <w:spacing w:after="0"/>
        <w:rPr>
          <w:sz w:val="28"/>
          <w:szCs w:val="28"/>
        </w:rPr>
      </w:pPr>
      <w:r w:rsidRPr="00EF2B87">
        <w:rPr>
          <w:sz w:val="28"/>
          <w:szCs w:val="28"/>
        </w:rPr>
        <w:t>2012.gada</w:t>
      </w:r>
      <w:r>
        <w:rPr>
          <w:sz w:val="28"/>
          <w:szCs w:val="28"/>
        </w:rPr>
        <w:t xml:space="preserve"> 7.februārī</w:t>
      </w:r>
      <w:r w:rsidRPr="00EF2B87">
        <w:rPr>
          <w:sz w:val="28"/>
          <w:szCs w:val="28"/>
        </w:rPr>
        <w:t xml:space="preserve">      </w:t>
      </w:r>
      <w:r w:rsidRPr="00EF2B87">
        <w:rPr>
          <w:sz w:val="28"/>
          <w:szCs w:val="28"/>
        </w:rPr>
        <w:tab/>
        <w:t>Noteikumi Nr.</w:t>
      </w:r>
      <w:r>
        <w:rPr>
          <w:sz w:val="28"/>
          <w:szCs w:val="28"/>
        </w:rPr>
        <w:t>94</w:t>
      </w:r>
    </w:p>
    <w:p w:rsidR="00EE775F" w:rsidRPr="00EF2B87" w:rsidRDefault="00EE775F">
      <w:pPr>
        <w:tabs>
          <w:tab w:val="left" w:pos="6480"/>
        </w:tabs>
        <w:rPr>
          <w:sz w:val="28"/>
          <w:szCs w:val="28"/>
        </w:rPr>
      </w:pPr>
      <w:r w:rsidRPr="00EF2B87">
        <w:rPr>
          <w:sz w:val="28"/>
          <w:szCs w:val="28"/>
        </w:rPr>
        <w:t>Rīgā</w:t>
      </w:r>
      <w:r w:rsidRPr="00EF2B87">
        <w:rPr>
          <w:sz w:val="28"/>
          <w:szCs w:val="28"/>
        </w:rPr>
        <w:tab/>
        <w:t>(prot. Nr.</w:t>
      </w:r>
      <w:r>
        <w:rPr>
          <w:sz w:val="28"/>
          <w:szCs w:val="28"/>
        </w:rPr>
        <w:t>7 2</w:t>
      </w:r>
      <w:r w:rsidRPr="00EF2B87">
        <w:rPr>
          <w:sz w:val="28"/>
          <w:szCs w:val="28"/>
        </w:rPr>
        <w:t>.§)</w:t>
      </w:r>
    </w:p>
    <w:p w:rsidR="00EE775F" w:rsidRPr="00EF2B87" w:rsidRDefault="00EE775F">
      <w:pPr>
        <w:tabs>
          <w:tab w:val="left" w:pos="6480"/>
        </w:tabs>
        <w:rPr>
          <w:sz w:val="28"/>
          <w:szCs w:val="28"/>
        </w:rPr>
      </w:pPr>
    </w:p>
    <w:p w:rsidR="00EE775F" w:rsidRPr="00EF2B87" w:rsidRDefault="00EE775F" w:rsidP="001A4B51">
      <w:pPr>
        <w:jc w:val="center"/>
        <w:rPr>
          <w:sz w:val="28"/>
          <w:szCs w:val="28"/>
        </w:rPr>
      </w:pPr>
      <w:bookmarkStart w:id="0" w:name="OLE_LINK1"/>
      <w:bookmarkStart w:id="1" w:name="OLE_LINK2"/>
      <w:r w:rsidRPr="00EF2B87">
        <w:rPr>
          <w:b/>
          <w:bCs/>
          <w:sz w:val="28"/>
          <w:szCs w:val="28"/>
        </w:rPr>
        <w:t>Grozījumi Ministru kabineta 2010.gada 30.novembra noteikumos Nr.1075 "Valsts un pašvaldību institūciju amatu katalogs"</w:t>
      </w:r>
      <w:bookmarkEnd w:id="0"/>
      <w:bookmarkEnd w:id="1"/>
    </w:p>
    <w:p w:rsidR="00EE775F" w:rsidRPr="00EF2B87" w:rsidRDefault="00EE775F" w:rsidP="00FD5F6D">
      <w:pPr>
        <w:pStyle w:val="naislab"/>
        <w:spacing w:before="0" w:after="0"/>
        <w:rPr>
          <w:sz w:val="28"/>
          <w:szCs w:val="28"/>
        </w:rPr>
      </w:pPr>
    </w:p>
    <w:p w:rsidR="00EE775F" w:rsidRPr="00EF2B87" w:rsidRDefault="00EE775F" w:rsidP="00F2563A">
      <w:pPr>
        <w:ind w:left="4502" w:hanging="722"/>
        <w:jc w:val="right"/>
        <w:rPr>
          <w:sz w:val="28"/>
          <w:szCs w:val="28"/>
        </w:rPr>
      </w:pPr>
      <w:r w:rsidRPr="00EF2B87">
        <w:rPr>
          <w:sz w:val="28"/>
          <w:szCs w:val="28"/>
        </w:rPr>
        <w:t xml:space="preserve">Izdoti saskaņā ar </w:t>
      </w:r>
    </w:p>
    <w:p w:rsidR="00EE775F" w:rsidRPr="00EF2B87" w:rsidRDefault="00EE775F" w:rsidP="001A4B51">
      <w:pPr>
        <w:ind w:left="4502" w:hanging="722"/>
        <w:jc w:val="right"/>
        <w:rPr>
          <w:sz w:val="28"/>
          <w:szCs w:val="28"/>
        </w:rPr>
      </w:pPr>
      <w:r w:rsidRPr="00EF2B87">
        <w:rPr>
          <w:sz w:val="28"/>
          <w:szCs w:val="28"/>
        </w:rPr>
        <w:t xml:space="preserve">Valsts un pašvaldību institūciju </w:t>
      </w:r>
    </w:p>
    <w:p w:rsidR="00EE775F" w:rsidRPr="00EF2B87" w:rsidRDefault="00EE775F" w:rsidP="00D618FF">
      <w:pPr>
        <w:ind w:left="4502" w:hanging="722"/>
        <w:jc w:val="right"/>
        <w:rPr>
          <w:sz w:val="28"/>
          <w:szCs w:val="28"/>
        </w:rPr>
      </w:pPr>
      <w:r w:rsidRPr="00EF2B87">
        <w:rPr>
          <w:sz w:val="28"/>
          <w:szCs w:val="28"/>
        </w:rPr>
        <w:t xml:space="preserve">amatpersonu un darbinieku </w:t>
      </w:r>
    </w:p>
    <w:p w:rsidR="00EE775F" w:rsidRPr="00EF2B87" w:rsidRDefault="00EE775F" w:rsidP="00D618FF">
      <w:pPr>
        <w:ind w:left="4502" w:hanging="722"/>
        <w:jc w:val="right"/>
        <w:rPr>
          <w:sz w:val="28"/>
          <w:szCs w:val="28"/>
        </w:rPr>
      </w:pPr>
      <w:r w:rsidRPr="00EF2B87">
        <w:rPr>
          <w:sz w:val="28"/>
          <w:szCs w:val="28"/>
        </w:rPr>
        <w:t xml:space="preserve">atlīdzības likuma </w:t>
      </w:r>
    </w:p>
    <w:p w:rsidR="00EE775F" w:rsidRPr="00EF2B87" w:rsidRDefault="00EE775F" w:rsidP="00D618FF">
      <w:pPr>
        <w:ind w:left="4502" w:hanging="722"/>
        <w:jc w:val="right"/>
        <w:rPr>
          <w:sz w:val="28"/>
          <w:szCs w:val="28"/>
        </w:rPr>
      </w:pPr>
      <w:r w:rsidRPr="00EF2B87">
        <w:rPr>
          <w:sz w:val="28"/>
          <w:szCs w:val="28"/>
        </w:rPr>
        <w:t>7.panta trešās daļas 1. un 2.punktu un</w:t>
      </w:r>
    </w:p>
    <w:p w:rsidR="00EE775F" w:rsidRPr="00EF2B87" w:rsidRDefault="00EE775F" w:rsidP="00D618FF">
      <w:pPr>
        <w:ind w:left="4502" w:hanging="722"/>
        <w:jc w:val="right"/>
        <w:rPr>
          <w:sz w:val="28"/>
          <w:szCs w:val="28"/>
        </w:rPr>
      </w:pPr>
      <w:r w:rsidRPr="00EF2B87">
        <w:rPr>
          <w:sz w:val="28"/>
          <w:szCs w:val="28"/>
        </w:rPr>
        <w:t>7.</w:t>
      </w:r>
      <w:r w:rsidRPr="00EF2B87">
        <w:rPr>
          <w:sz w:val="28"/>
          <w:szCs w:val="28"/>
          <w:vertAlign w:val="superscript"/>
        </w:rPr>
        <w:t>1 </w:t>
      </w:r>
      <w:r w:rsidRPr="00EF2B87">
        <w:rPr>
          <w:sz w:val="28"/>
          <w:szCs w:val="28"/>
        </w:rPr>
        <w:t>panta pirmo daļu</w:t>
      </w:r>
    </w:p>
    <w:p w:rsidR="00EE775F" w:rsidRPr="00EF2B87" w:rsidRDefault="00EE775F" w:rsidP="00FD5F6D">
      <w:pPr>
        <w:pStyle w:val="naislab"/>
        <w:spacing w:before="0" w:after="0"/>
        <w:rPr>
          <w:sz w:val="28"/>
          <w:szCs w:val="28"/>
        </w:rPr>
      </w:pPr>
    </w:p>
    <w:p w:rsidR="00EE775F" w:rsidRPr="00EF2B87" w:rsidRDefault="00EE775F" w:rsidP="00FD5F6D">
      <w:pPr>
        <w:ind w:firstLine="720"/>
        <w:jc w:val="both"/>
        <w:rPr>
          <w:sz w:val="28"/>
          <w:szCs w:val="28"/>
        </w:rPr>
      </w:pPr>
      <w:r w:rsidRPr="00EF2B87">
        <w:rPr>
          <w:sz w:val="28"/>
          <w:szCs w:val="28"/>
        </w:rPr>
        <w:t>Izdarīt Ministru kabineta 2010.gada 30.novembra noteikumos Nr.1075 "</w:t>
      </w:r>
      <w:r w:rsidRPr="00EF2B87">
        <w:rPr>
          <w:bCs/>
          <w:sz w:val="28"/>
          <w:szCs w:val="28"/>
        </w:rPr>
        <w:t>Valsts un pašvaldību institūciju amatu katalogs</w:t>
      </w:r>
      <w:r w:rsidRPr="00EF2B87">
        <w:rPr>
          <w:sz w:val="28"/>
          <w:szCs w:val="28"/>
        </w:rPr>
        <w:t>" (Latvijas Vēstnesis, 2010, 193.nr.; 2011, 86., 151.nr.) šādus grozījumus:</w:t>
      </w:r>
    </w:p>
    <w:p w:rsidR="00EE775F" w:rsidRPr="008E2F1A" w:rsidRDefault="00EE775F" w:rsidP="008E2F1A">
      <w:pPr>
        <w:pStyle w:val="naisf"/>
        <w:spacing w:before="0" w:after="0"/>
        <w:ind w:firstLine="0"/>
        <w:rPr>
          <w:sz w:val="28"/>
          <w:szCs w:val="28"/>
        </w:rPr>
      </w:pPr>
    </w:p>
    <w:p w:rsidR="00EE775F" w:rsidRPr="008E2F1A" w:rsidRDefault="00EE775F" w:rsidP="008E2F1A">
      <w:pPr>
        <w:pStyle w:val="ListParagraph"/>
        <w:spacing w:after="0" w:line="240" w:lineRule="auto"/>
        <w:ind w:left="0" w:firstLine="709"/>
        <w:contextualSpacing w:val="0"/>
        <w:jc w:val="both"/>
        <w:rPr>
          <w:rFonts w:ascii="Times New Roman" w:hAnsi="Times New Roman"/>
          <w:sz w:val="28"/>
          <w:szCs w:val="28"/>
        </w:rPr>
      </w:pPr>
      <w:r w:rsidRPr="008E2F1A">
        <w:rPr>
          <w:rFonts w:ascii="Times New Roman" w:hAnsi="Times New Roman"/>
          <w:sz w:val="28"/>
          <w:szCs w:val="28"/>
        </w:rPr>
        <w:t>1. Izteikt 16.punkta otro teikumu šādā redakcijā:</w:t>
      </w:r>
    </w:p>
    <w:p w:rsidR="00EE775F" w:rsidRPr="008E2F1A" w:rsidRDefault="00EE775F" w:rsidP="008E2F1A">
      <w:pPr>
        <w:pStyle w:val="ListParagraph"/>
        <w:spacing w:after="0" w:line="240" w:lineRule="auto"/>
        <w:ind w:left="0"/>
        <w:jc w:val="both"/>
        <w:rPr>
          <w:rFonts w:ascii="Times New Roman" w:hAnsi="Times New Roman"/>
          <w:sz w:val="28"/>
          <w:szCs w:val="28"/>
        </w:rPr>
      </w:pPr>
    </w:p>
    <w:p w:rsidR="00EE775F" w:rsidRPr="008E2F1A" w:rsidRDefault="00EE775F" w:rsidP="008E2F1A">
      <w:pPr>
        <w:pStyle w:val="ListParagraph"/>
        <w:spacing w:after="0" w:line="240" w:lineRule="auto"/>
        <w:ind w:left="0" w:firstLine="709"/>
        <w:jc w:val="both"/>
        <w:rPr>
          <w:rFonts w:ascii="Times New Roman" w:hAnsi="Times New Roman"/>
          <w:sz w:val="28"/>
          <w:szCs w:val="28"/>
        </w:rPr>
      </w:pPr>
      <w:r w:rsidRPr="008E2F1A">
        <w:rPr>
          <w:rFonts w:ascii="Times New Roman" w:hAnsi="Times New Roman"/>
          <w:sz w:val="28"/>
          <w:szCs w:val="28"/>
        </w:rPr>
        <w:t>"Ministrijas valsts sekretāra amatam atbilstošo saimi un līmeni nosaka attiecīgais Ministru kabineta loceklis, padotības iestādes vadītāja amatam</w:t>
      </w:r>
      <w:r>
        <w:rPr>
          <w:rFonts w:ascii="Times New Roman" w:hAnsi="Times New Roman"/>
          <w:sz w:val="28"/>
          <w:szCs w:val="28"/>
        </w:rPr>
        <w:t> </w:t>
      </w:r>
      <w:r w:rsidRPr="008E2F1A">
        <w:rPr>
          <w:rFonts w:ascii="Times New Roman" w:hAnsi="Times New Roman"/>
          <w:sz w:val="28"/>
          <w:szCs w:val="28"/>
        </w:rPr>
        <w:t>– augstākās iestādes vadītājs, Valsts kancelejas vadītājam, Korupcijas novēršanas un apkarošanas biroja vadītājam un Pārresoru koordinācijas centra vadītājam</w:t>
      </w:r>
      <w:r>
        <w:rPr>
          <w:rFonts w:ascii="Times New Roman" w:hAnsi="Times New Roman"/>
          <w:sz w:val="28"/>
          <w:szCs w:val="28"/>
        </w:rPr>
        <w:t> </w:t>
      </w:r>
      <w:r w:rsidRPr="008E2F1A">
        <w:rPr>
          <w:rFonts w:ascii="Times New Roman" w:hAnsi="Times New Roman"/>
          <w:sz w:val="28"/>
          <w:szCs w:val="28"/>
        </w:rPr>
        <w:t>– Ministru prezidents."</w:t>
      </w:r>
    </w:p>
    <w:p w:rsidR="00EE775F" w:rsidRPr="00EF2B87" w:rsidRDefault="00EE775F" w:rsidP="008E2F1A">
      <w:pPr>
        <w:pStyle w:val="naisf"/>
        <w:spacing w:before="0" w:after="0"/>
        <w:ind w:firstLine="720"/>
        <w:rPr>
          <w:sz w:val="28"/>
          <w:szCs w:val="28"/>
        </w:rPr>
      </w:pPr>
    </w:p>
    <w:p w:rsidR="00EE775F" w:rsidRPr="00EF2B87" w:rsidRDefault="00EE775F" w:rsidP="002A3767">
      <w:pPr>
        <w:pStyle w:val="naisf"/>
        <w:spacing w:before="0" w:after="0"/>
        <w:ind w:firstLine="720"/>
        <w:rPr>
          <w:sz w:val="28"/>
          <w:szCs w:val="28"/>
        </w:rPr>
      </w:pPr>
      <w:r>
        <w:rPr>
          <w:sz w:val="28"/>
          <w:szCs w:val="28"/>
        </w:rPr>
        <w:t>2</w:t>
      </w:r>
      <w:r w:rsidRPr="00EF2B87">
        <w:rPr>
          <w:sz w:val="28"/>
          <w:szCs w:val="28"/>
        </w:rPr>
        <w:t>. Izteikt 1.pielikuma I nodaļas 3.3.apakšpunktu šādā redakcijā:</w:t>
      </w:r>
    </w:p>
    <w:p w:rsidR="00EE775F" w:rsidRPr="00EF2B87" w:rsidRDefault="00EE775F" w:rsidP="002A3767">
      <w:pPr>
        <w:pStyle w:val="naisf"/>
        <w:spacing w:before="0" w:after="0"/>
        <w:ind w:firstLine="720"/>
        <w:rPr>
          <w:sz w:val="28"/>
          <w:szCs w:val="28"/>
        </w:rPr>
      </w:pPr>
    </w:p>
    <w:p w:rsidR="00EE775F" w:rsidRPr="00EF2B87" w:rsidRDefault="00EE775F" w:rsidP="005D3D80">
      <w:pPr>
        <w:pStyle w:val="naisf"/>
        <w:spacing w:before="0" w:after="0"/>
        <w:ind w:firstLine="720"/>
        <w:rPr>
          <w:sz w:val="28"/>
          <w:szCs w:val="28"/>
        </w:rPr>
      </w:pPr>
      <w:r w:rsidRPr="00EF2B87">
        <w:rPr>
          <w:sz w:val="28"/>
          <w:szCs w:val="28"/>
        </w:rPr>
        <w:t>"3.3. liela pašvaldība – vietējā pašvaldība, kurā iedzīvotāju skaits ir no 20 000 līdz 500 000;".</w:t>
      </w:r>
    </w:p>
    <w:p w:rsidR="00EE775F" w:rsidRPr="00EF2B87" w:rsidRDefault="00EE775F" w:rsidP="002A3767">
      <w:pPr>
        <w:pStyle w:val="naisf"/>
        <w:spacing w:before="0" w:after="0"/>
        <w:ind w:firstLine="720"/>
        <w:rPr>
          <w:sz w:val="28"/>
          <w:szCs w:val="28"/>
        </w:rPr>
      </w:pPr>
    </w:p>
    <w:p w:rsidR="00EE775F" w:rsidRPr="00EF2B87" w:rsidRDefault="00EE775F" w:rsidP="002A3767">
      <w:pPr>
        <w:pStyle w:val="naisf"/>
        <w:spacing w:before="0" w:after="0"/>
        <w:ind w:firstLine="720"/>
        <w:rPr>
          <w:sz w:val="28"/>
          <w:szCs w:val="28"/>
        </w:rPr>
      </w:pPr>
      <w:r>
        <w:rPr>
          <w:sz w:val="28"/>
          <w:szCs w:val="28"/>
        </w:rPr>
        <w:t>3</w:t>
      </w:r>
      <w:r w:rsidRPr="00EF2B87">
        <w:rPr>
          <w:sz w:val="28"/>
          <w:szCs w:val="28"/>
        </w:rPr>
        <w:t xml:space="preserve">. Papildināt 1.pielikuma I nodaļu ar 3.4.apakšpunktu šādā redakcijā: </w:t>
      </w:r>
    </w:p>
    <w:p w:rsidR="00EE775F" w:rsidRPr="00EF2B87" w:rsidRDefault="00EE775F" w:rsidP="002A3767">
      <w:pPr>
        <w:pStyle w:val="naisf"/>
        <w:spacing w:before="0" w:after="0"/>
        <w:ind w:firstLine="720"/>
        <w:rPr>
          <w:sz w:val="28"/>
          <w:szCs w:val="28"/>
        </w:rPr>
      </w:pPr>
    </w:p>
    <w:p w:rsidR="00EE775F" w:rsidRPr="00EF2B87" w:rsidRDefault="00EE775F" w:rsidP="002A3767">
      <w:pPr>
        <w:pStyle w:val="naisf"/>
        <w:spacing w:before="0" w:after="0"/>
        <w:ind w:firstLine="720"/>
        <w:rPr>
          <w:sz w:val="28"/>
          <w:szCs w:val="28"/>
        </w:rPr>
      </w:pPr>
      <w:r w:rsidRPr="00EF2B87">
        <w:rPr>
          <w:sz w:val="28"/>
          <w:szCs w:val="28"/>
        </w:rPr>
        <w:t>"3.4. ļoti liela pašvaldība – vietējā pašvaldība, kurā iedzīvotāju skaits pārsniedz 500 000."</w:t>
      </w:r>
    </w:p>
    <w:p w:rsidR="00EE775F" w:rsidRPr="00EF2B87" w:rsidRDefault="00EE775F" w:rsidP="002A3767">
      <w:pPr>
        <w:pStyle w:val="naisf"/>
        <w:spacing w:before="0" w:after="0"/>
        <w:ind w:firstLine="720"/>
        <w:rPr>
          <w:sz w:val="28"/>
          <w:szCs w:val="28"/>
        </w:rPr>
      </w:pPr>
    </w:p>
    <w:p w:rsidR="00EE775F" w:rsidRPr="00EF2B87" w:rsidRDefault="00EE775F" w:rsidP="002A3767">
      <w:pPr>
        <w:pStyle w:val="naisf"/>
        <w:spacing w:before="0" w:after="0"/>
        <w:ind w:firstLine="720"/>
        <w:rPr>
          <w:sz w:val="28"/>
          <w:szCs w:val="28"/>
        </w:rPr>
      </w:pPr>
      <w:r>
        <w:rPr>
          <w:sz w:val="28"/>
          <w:szCs w:val="28"/>
        </w:rPr>
        <w:t>4</w:t>
      </w:r>
      <w:r w:rsidRPr="00EF2B87">
        <w:rPr>
          <w:sz w:val="28"/>
          <w:szCs w:val="28"/>
        </w:rPr>
        <w:t>. Papildināt 1.pielikuma II nodaļas 1.punktu "Administratīvā vadība" ar V C līmeni šādā redakcijā:</w:t>
      </w:r>
    </w:p>
    <w:p w:rsidR="00EE775F" w:rsidRPr="00EF2B87" w:rsidRDefault="00EE775F" w:rsidP="002A3767">
      <w:pPr>
        <w:pStyle w:val="naisf"/>
        <w:spacing w:before="0" w:after="0"/>
        <w:ind w:firstLine="720"/>
        <w:rPr>
          <w:sz w:val="28"/>
          <w:szCs w:val="28"/>
        </w:rPr>
      </w:pPr>
    </w:p>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tblPr>
      <w:tblGrid>
        <w:gridCol w:w="1549"/>
        <w:gridCol w:w="2120"/>
        <w:gridCol w:w="5572"/>
      </w:tblGrid>
      <w:tr w:rsidR="00EE775F" w:rsidRPr="00EF2B87" w:rsidTr="00301C64">
        <w:tc>
          <w:tcPr>
            <w:tcW w:w="838" w:type="pct"/>
            <w:tcBorders>
              <w:top w:val="single" w:sz="2" w:space="0" w:color="auto"/>
              <w:left w:val="single" w:sz="2" w:space="0" w:color="auto"/>
              <w:bottom w:val="single" w:sz="2" w:space="0" w:color="auto"/>
              <w:right w:val="single" w:sz="2" w:space="0" w:color="auto"/>
            </w:tcBorders>
            <w:vAlign w:val="center"/>
          </w:tcPr>
          <w:p w:rsidR="00EE775F" w:rsidRPr="00EF2B87" w:rsidRDefault="00EE775F" w:rsidP="001C542A">
            <w:pPr>
              <w:jc w:val="center"/>
              <w:rPr>
                <w:bCs/>
                <w:sz w:val="28"/>
                <w:szCs w:val="28"/>
              </w:rPr>
            </w:pPr>
            <w:r w:rsidRPr="00EF2B87">
              <w:rPr>
                <w:sz w:val="28"/>
                <w:szCs w:val="28"/>
              </w:rPr>
              <w:t>"</w:t>
            </w:r>
            <w:r w:rsidRPr="00EF2B87">
              <w:rPr>
                <w:bCs/>
                <w:sz w:val="28"/>
                <w:szCs w:val="28"/>
              </w:rPr>
              <w:t>V C</w:t>
            </w:r>
          </w:p>
        </w:tc>
        <w:tc>
          <w:tcPr>
            <w:tcW w:w="1147" w:type="pct"/>
            <w:tcBorders>
              <w:top w:val="single" w:sz="2" w:space="0" w:color="auto"/>
              <w:left w:val="single" w:sz="2" w:space="0" w:color="auto"/>
              <w:bottom w:val="single" w:sz="2" w:space="0" w:color="auto"/>
              <w:right w:val="single" w:sz="2" w:space="0" w:color="auto"/>
            </w:tcBorders>
            <w:vAlign w:val="center"/>
          </w:tcPr>
          <w:p w:rsidR="00EE775F" w:rsidRPr="00740E02" w:rsidRDefault="00EE775F" w:rsidP="00B906F5">
            <w:pPr>
              <w:pStyle w:val="Footer"/>
              <w:rPr>
                <w:sz w:val="28"/>
                <w:szCs w:val="28"/>
                <w:lang w:eastAsia="en-US"/>
              </w:rPr>
            </w:pPr>
            <w:r w:rsidRPr="00740E02">
              <w:rPr>
                <w:sz w:val="28"/>
                <w:szCs w:val="28"/>
              </w:rPr>
              <w:t>Ļoti lielas pašvaldības izpilddirektors</w:t>
            </w:r>
          </w:p>
        </w:tc>
        <w:tc>
          <w:tcPr>
            <w:tcW w:w="3016" w:type="pct"/>
            <w:tcBorders>
              <w:top w:val="single" w:sz="2" w:space="0" w:color="auto"/>
              <w:left w:val="single" w:sz="2" w:space="0" w:color="auto"/>
              <w:bottom w:val="single" w:sz="2" w:space="0" w:color="auto"/>
              <w:right w:val="single" w:sz="2" w:space="0" w:color="auto"/>
            </w:tcBorders>
          </w:tcPr>
          <w:p w:rsidR="00EE775F" w:rsidRPr="00EF2B87" w:rsidRDefault="00EE775F" w:rsidP="00B906F5">
            <w:pPr>
              <w:pStyle w:val="ListParagraph"/>
              <w:numPr>
                <w:ilvl w:val="0"/>
                <w:numId w:val="8"/>
              </w:numPr>
              <w:spacing w:line="240" w:lineRule="auto"/>
              <w:rPr>
                <w:rFonts w:ascii="Times New Roman" w:hAnsi="Times New Roman"/>
                <w:sz w:val="28"/>
                <w:szCs w:val="28"/>
              </w:rPr>
            </w:pPr>
            <w:r w:rsidRPr="00EF2B87">
              <w:rPr>
                <w:rFonts w:ascii="Times New Roman" w:hAnsi="Times New Roman"/>
                <w:sz w:val="28"/>
                <w:szCs w:val="28"/>
              </w:rPr>
              <w:t>Veic IV A1 līmenim noteiktos pienākumus ļoti lielā pašvaldībā"</w:t>
            </w:r>
          </w:p>
        </w:tc>
      </w:tr>
    </w:tbl>
    <w:p w:rsidR="00EE775F" w:rsidRPr="00EF2B87" w:rsidRDefault="00EE775F" w:rsidP="00F65551">
      <w:pPr>
        <w:pStyle w:val="naisf"/>
        <w:spacing w:before="0" w:after="0"/>
        <w:ind w:firstLine="0"/>
        <w:rPr>
          <w:sz w:val="28"/>
          <w:szCs w:val="28"/>
        </w:rPr>
      </w:pPr>
    </w:p>
    <w:p w:rsidR="00EE775F" w:rsidRPr="00EF2B87" w:rsidRDefault="00EE775F" w:rsidP="005B1E9E">
      <w:pPr>
        <w:pStyle w:val="naisf"/>
        <w:spacing w:before="0" w:after="0"/>
        <w:ind w:firstLine="720"/>
        <w:rPr>
          <w:sz w:val="28"/>
          <w:szCs w:val="28"/>
        </w:rPr>
      </w:pPr>
      <w:r>
        <w:rPr>
          <w:sz w:val="28"/>
          <w:szCs w:val="28"/>
        </w:rPr>
        <w:t>5</w:t>
      </w:r>
      <w:r w:rsidRPr="00EF2B87">
        <w:rPr>
          <w:sz w:val="28"/>
          <w:szCs w:val="28"/>
        </w:rPr>
        <w:t>. Izteikt 1.pielikuma II nodaļas 2.punkta "</w:t>
      </w:r>
      <w:r w:rsidRPr="00EF2B87">
        <w:rPr>
          <w:bCs/>
          <w:sz w:val="28"/>
          <w:szCs w:val="28"/>
        </w:rPr>
        <w:t>Apgāde (iepirkšana)</w:t>
      </w:r>
      <w:r w:rsidRPr="00EF2B87">
        <w:rPr>
          <w:sz w:val="28"/>
          <w:szCs w:val="28"/>
        </w:rPr>
        <w:t>" III līmeni šādā redakcijā:</w:t>
      </w:r>
    </w:p>
    <w:p w:rsidR="00EE775F" w:rsidRPr="00EF2B87" w:rsidRDefault="00EE775F" w:rsidP="005B1E9E">
      <w:pPr>
        <w:pStyle w:val="naisf"/>
        <w:spacing w:before="0" w:after="0"/>
        <w:ind w:firstLine="720"/>
        <w:rPr>
          <w:sz w:val="28"/>
          <w:szCs w:val="28"/>
        </w:rPr>
      </w:pPr>
    </w:p>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tblPr>
      <w:tblGrid>
        <w:gridCol w:w="1549"/>
        <w:gridCol w:w="2118"/>
        <w:gridCol w:w="5574"/>
      </w:tblGrid>
      <w:tr w:rsidR="00EE775F" w:rsidRPr="00EF2B87" w:rsidTr="007C38CD">
        <w:trPr>
          <w:trHeight w:val="4469"/>
        </w:trPr>
        <w:tc>
          <w:tcPr>
            <w:tcW w:w="838" w:type="pct"/>
            <w:tcBorders>
              <w:top w:val="single" w:sz="2" w:space="0" w:color="auto"/>
              <w:left w:val="single" w:sz="2" w:space="0" w:color="auto"/>
              <w:bottom w:val="single" w:sz="2" w:space="0" w:color="auto"/>
              <w:right w:val="single" w:sz="2" w:space="0" w:color="auto"/>
            </w:tcBorders>
            <w:vAlign w:val="center"/>
          </w:tcPr>
          <w:p w:rsidR="00EE775F" w:rsidRPr="00EF2B87" w:rsidRDefault="00EE775F" w:rsidP="001C542A">
            <w:pPr>
              <w:jc w:val="center"/>
              <w:rPr>
                <w:bCs/>
                <w:sz w:val="28"/>
                <w:szCs w:val="28"/>
              </w:rPr>
            </w:pPr>
            <w:r w:rsidRPr="00EF2B87">
              <w:rPr>
                <w:sz w:val="28"/>
                <w:szCs w:val="28"/>
              </w:rPr>
              <w:t>"</w:t>
            </w:r>
            <w:r w:rsidRPr="00EF2B87">
              <w:rPr>
                <w:bCs/>
                <w:sz w:val="28"/>
                <w:szCs w:val="28"/>
              </w:rPr>
              <w:t>III A</w:t>
            </w:r>
          </w:p>
        </w:tc>
        <w:tc>
          <w:tcPr>
            <w:tcW w:w="1146" w:type="pct"/>
            <w:tcBorders>
              <w:top w:val="single" w:sz="2" w:space="0" w:color="auto"/>
              <w:left w:val="single" w:sz="2" w:space="0" w:color="auto"/>
              <w:bottom w:val="single" w:sz="2" w:space="0" w:color="auto"/>
              <w:right w:val="single" w:sz="2" w:space="0" w:color="auto"/>
            </w:tcBorders>
            <w:vAlign w:val="center"/>
          </w:tcPr>
          <w:p w:rsidR="00EE775F" w:rsidRPr="00740E02" w:rsidRDefault="00EE775F" w:rsidP="00D618FF">
            <w:pPr>
              <w:pStyle w:val="Footer"/>
              <w:rPr>
                <w:sz w:val="28"/>
                <w:szCs w:val="28"/>
                <w:lang w:eastAsia="en-US"/>
              </w:rPr>
            </w:pPr>
            <w:r w:rsidRPr="00740E02">
              <w:rPr>
                <w:sz w:val="28"/>
                <w:szCs w:val="28"/>
              </w:rPr>
              <w:t>Patstāvīgi veic sarežģītus uzdevumus specifiskā jomā vai nodarbojas ar valsts centralizētajiem iepirkumiem</w:t>
            </w:r>
          </w:p>
        </w:tc>
        <w:tc>
          <w:tcPr>
            <w:tcW w:w="3016" w:type="pct"/>
            <w:tcBorders>
              <w:top w:val="single" w:sz="2" w:space="0" w:color="auto"/>
              <w:left w:val="single" w:sz="2" w:space="0" w:color="auto"/>
              <w:bottom w:val="single" w:sz="2" w:space="0" w:color="auto"/>
              <w:right w:val="single" w:sz="2" w:space="0" w:color="auto"/>
            </w:tcBorders>
          </w:tcPr>
          <w:p w:rsidR="00EE775F" w:rsidRPr="00EF2B87" w:rsidRDefault="00EE775F" w:rsidP="00B14079">
            <w:pPr>
              <w:pStyle w:val="ListParagraph"/>
              <w:numPr>
                <w:ilvl w:val="0"/>
                <w:numId w:val="8"/>
              </w:numPr>
              <w:spacing w:before="100" w:beforeAutospacing="1" w:after="100" w:afterAutospacing="1" w:line="240" w:lineRule="auto"/>
              <w:ind w:left="374" w:hanging="283"/>
              <w:rPr>
                <w:rFonts w:ascii="Times New Roman" w:hAnsi="Times New Roman"/>
                <w:sz w:val="28"/>
                <w:szCs w:val="28"/>
              </w:rPr>
            </w:pPr>
            <w:r w:rsidRPr="00EF2B87">
              <w:rPr>
                <w:rFonts w:ascii="Times New Roman" w:hAnsi="Times New Roman"/>
                <w:sz w:val="28"/>
                <w:szCs w:val="28"/>
              </w:rPr>
              <w:t>Risina nestandarta apgādes problēmas</w:t>
            </w:r>
          </w:p>
          <w:p w:rsidR="00EE775F" w:rsidRPr="00EF2B87" w:rsidRDefault="00EE775F" w:rsidP="00B14079">
            <w:pPr>
              <w:pStyle w:val="ListParagraph"/>
              <w:numPr>
                <w:ilvl w:val="0"/>
                <w:numId w:val="8"/>
              </w:numPr>
              <w:spacing w:before="100" w:beforeAutospacing="1" w:after="100" w:afterAutospacing="1" w:line="240" w:lineRule="auto"/>
              <w:ind w:left="374" w:hanging="283"/>
              <w:rPr>
                <w:rFonts w:ascii="Times New Roman" w:hAnsi="Times New Roman"/>
                <w:sz w:val="28"/>
                <w:szCs w:val="28"/>
              </w:rPr>
            </w:pPr>
            <w:r w:rsidRPr="00EF2B87">
              <w:rPr>
                <w:rFonts w:ascii="Times New Roman" w:hAnsi="Times New Roman"/>
                <w:sz w:val="28"/>
                <w:szCs w:val="28"/>
              </w:rPr>
              <w:t>Piedalās iekšējās iepirkuma procedūras izstrādē</w:t>
            </w:r>
          </w:p>
          <w:p w:rsidR="00EE775F" w:rsidRPr="00EF2B87" w:rsidRDefault="00EE775F" w:rsidP="00B14079">
            <w:pPr>
              <w:pStyle w:val="ListParagraph"/>
              <w:numPr>
                <w:ilvl w:val="0"/>
                <w:numId w:val="8"/>
              </w:numPr>
              <w:spacing w:before="100" w:beforeAutospacing="1" w:after="100" w:afterAutospacing="1" w:line="240" w:lineRule="auto"/>
              <w:ind w:left="374" w:hanging="283"/>
              <w:rPr>
                <w:rFonts w:ascii="Times New Roman" w:hAnsi="Times New Roman"/>
                <w:sz w:val="28"/>
                <w:szCs w:val="28"/>
              </w:rPr>
            </w:pPr>
            <w:r w:rsidRPr="00EF2B87">
              <w:rPr>
                <w:rFonts w:ascii="Times New Roman" w:hAnsi="Times New Roman"/>
                <w:sz w:val="28"/>
                <w:szCs w:val="28"/>
              </w:rPr>
              <w:t>Nodrošina iepirkuma organizēšanai nepieciešamās dokumentācijas sagatavošanu</w:t>
            </w:r>
          </w:p>
          <w:p w:rsidR="00EE775F" w:rsidRPr="00EF2B87" w:rsidRDefault="00EE775F" w:rsidP="00B14079">
            <w:pPr>
              <w:pStyle w:val="ListParagraph"/>
              <w:numPr>
                <w:ilvl w:val="0"/>
                <w:numId w:val="8"/>
              </w:numPr>
              <w:spacing w:before="100" w:beforeAutospacing="1" w:after="100" w:afterAutospacing="1" w:line="240" w:lineRule="auto"/>
              <w:ind w:left="374" w:hanging="283"/>
              <w:rPr>
                <w:rFonts w:ascii="Times New Roman" w:hAnsi="Times New Roman"/>
                <w:sz w:val="28"/>
                <w:szCs w:val="28"/>
              </w:rPr>
            </w:pPr>
            <w:r w:rsidRPr="00EF2B87">
              <w:rPr>
                <w:rFonts w:ascii="Times New Roman" w:hAnsi="Times New Roman"/>
                <w:sz w:val="28"/>
                <w:szCs w:val="28"/>
              </w:rPr>
              <w:t>Piedalās līgumprojektu izstrādē</w:t>
            </w:r>
          </w:p>
          <w:p w:rsidR="00EE775F" w:rsidRPr="00EF2B87" w:rsidRDefault="00EE775F" w:rsidP="00B14079">
            <w:pPr>
              <w:pStyle w:val="ListParagraph"/>
              <w:numPr>
                <w:ilvl w:val="0"/>
                <w:numId w:val="8"/>
              </w:numPr>
              <w:spacing w:before="100" w:beforeAutospacing="1" w:after="100" w:afterAutospacing="1" w:line="240" w:lineRule="auto"/>
              <w:ind w:left="374" w:hanging="283"/>
              <w:rPr>
                <w:rFonts w:ascii="Times New Roman" w:hAnsi="Times New Roman"/>
                <w:sz w:val="28"/>
                <w:szCs w:val="28"/>
              </w:rPr>
            </w:pPr>
            <w:r w:rsidRPr="00EF2B87">
              <w:rPr>
                <w:rFonts w:ascii="Times New Roman" w:hAnsi="Times New Roman"/>
                <w:sz w:val="28"/>
                <w:szCs w:val="28"/>
              </w:rPr>
              <w:t>Piedalās iepirkuma komisiju darbā</w:t>
            </w:r>
          </w:p>
          <w:p w:rsidR="00EE775F" w:rsidRPr="00EF2B87" w:rsidRDefault="00EE775F" w:rsidP="00B14079">
            <w:pPr>
              <w:pStyle w:val="ListParagraph"/>
              <w:numPr>
                <w:ilvl w:val="0"/>
                <w:numId w:val="8"/>
              </w:numPr>
              <w:spacing w:before="100" w:beforeAutospacing="1" w:after="100" w:afterAutospacing="1" w:line="240" w:lineRule="auto"/>
              <w:ind w:left="374" w:hanging="283"/>
              <w:rPr>
                <w:rFonts w:ascii="Times New Roman" w:hAnsi="Times New Roman"/>
                <w:sz w:val="28"/>
                <w:szCs w:val="28"/>
              </w:rPr>
            </w:pPr>
            <w:r w:rsidRPr="00EF2B87">
              <w:rPr>
                <w:rFonts w:ascii="Times New Roman" w:hAnsi="Times New Roman"/>
                <w:sz w:val="28"/>
                <w:szCs w:val="28"/>
              </w:rPr>
              <w:t>Kontrolē piegādātāja saistību izpildi un, ja nepieciešams, pārstāv iestādi tiesā</w:t>
            </w:r>
          </w:p>
          <w:p w:rsidR="00EE775F" w:rsidRPr="00EF2B87" w:rsidRDefault="00EE775F" w:rsidP="00B14079">
            <w:pPr>
              <w:pStyle w:val="ListParagraph"/>
              <w:numPr>
                <w:ilvl w:val="0"/>
                <w:numId w:val="8"/>
              </w:numPr>
              <w:spacing w:before="100" w:beforeAutospacing="1" w:after="100" w:afterAutospacing="1" w:line="240" w:lineRule="auto"/>
              <w:ind w:left="374" w:hanging="283"/>
              <w:rPr>
                <w:rFonts w:ascii="Times New Roman" w:hAnsi="Times New Roman"/>
                <w:sz w:val="28"/>
                <w:szCs w:val="28"/>
              </w:rPr>
            </w:pPr>
            <w:r w:rsidRPr="00EF2B87">
              <w:rPr>
                <w:rFonts w:ascii="Times New Roman" w:hAnsi="Times New Roman"/>
                <w:sz w:val="28"/>
                <w:szCs w:val="28"/>
              </w:rPr>
              <w:t>Novērtē, izvēlas un ievieš piemērotas apgādes (iepirkuma) metodes</w:t>
            </w:r>
          </w:p>
          <w:p w:rsidR="00EE775F" w:rsidRPr="00EF2B87" w:rsidRDefault="00EE775F" w:rsidP="00B14079">
            <w:pPr>
              <w:pStyle w:val="ListParagraph"/>
              <w:numPr>
                <w:ilvl w:val="0"/>
                <w:numId w:val="8"/>
              </w:numPr>
              <w:spacing w:line="240" w:lineRule="auto"/>
              <w:ind w:left="374" w:hanging="283"/>
              <w:rPr>
                <w:rFonts w:ascii="Times New Roman" w:hAnsi="Times New Roman"/>
                <w:sz w:val="28"/>
                <w:szCs w:val="28"/>
              </w:rPr>
            </w:pPr>
            <w:r w:rsidRPr="00EF2B87">
              <w:rPr>
                <w:rFonts w:ascii="Times New Roman" w:hAnsi="Times New Roman"/>
                <w:sz w:val="28"/>
                <w:szCs w:val="28"/>
              </w:rPr>
              <w:t>Var koordinēt I un II līmeņa speciālistu darbību</w:t>
            </w:r>
          </w:p>
        </w:tc>
      </w:tr>
      <w:tr w:rsidR="00EE775F" w:rsidRPr="00EF2B87" w:rsidTr="00301C64">
        <w:tc>
          <w:tcPr>
            <w:tcW w:w="838" w:type="pct"/>
            <w:tcBorders>
              <w:top w:val="single" w:sz="2" w:space="0" w:color="auto"/>
              <w:left w:val="single" w:sz="2" w:space="0" w:color="auto"/>
              <w:bottom w:val="single" w:sz="2" w:space="0" w:color="auto"/>
              <w:right w:val="single" w:sz="2" w:space="0" w:color="auto"/>
            </w:tcBorders>
            <w:vAlign w:val="center"/>
          </w:tcPr>
          <w:p w:rsidR="00EE775F" w:rsidRPr="00EF2B87" w:rsidRDefault="00EE775F" w:rsidP="001C542A">
            <w:pPr>
              <w:jc w:val="center"/>
              <w:rPr>
                <w:bCs/>
                <w:sz w:val="28"/>
                <w:szCs w:val="28"/>
              </w:rPr>
            </w:pPr>
            <w:r w:rsidRPr="00EF2B87">
              <w:rPr>
                <w:bCs/>
                <w:sz w:val="28"/>
                <w:szCs w:val="28"/>
              </w:rPr>
              <w:t>III B</w:t>
            </w:r>
          </w:p>
        </w:tc>
        <w:tc>
          <w:tcPr>
            <w:tcW w:w="1146" w:type="pct"/>
            <w:tcBorders>
              <w:top w:val="single" w:sz="2" w:space="0" w:color="auto"/>
              <w:left w:val="single" w:sz="2" w:space="0" w:color="auto"/>
              <w:bottom w:val="single" w:sz="2" w:space="0" w:color="auto"/>
              <w:right w:val="single" w:sz="2" w:space="0" w:color="auto"/>
            </w:tcBorders>
            <w:vAlign w:val="center"/>
          </w:tcPr>
          <w:p w:rsidR="00EE775F" w:rsidRPr="00EF2B87" w:rsidRDefault="00EE775F" w:rsidP="00322A4B">
            <w:pPr>
              <w:rPr>
                <w:sz w:val="28"/>
                <w:szCs w:val="28"/>
              </w:rPr>
            </w:pPr>
            <w:r w:rsidRPr="00EF2B87">
              <w:rPr>
                <w:sz w:val="28"/>
                <w:szCs w:val="28"/>
              </w:rPr>
              <w:t xml:space="preserve">Veic eksperta funkciju un dziļi pārzina iepirkuma jomu </w:t>
            </w:r>
          </w:p>
        </w:tc>
        <w:tc>
          <w:tcPr>
            <w:tcW w:w="3016" w:type="pct"/>
            <w:tcBorders>
              <w:top w:val="single" w:sz="2" w:space="0" w:color="auto"/>
              <w:left w:val="single" w:sz="2" w:space="0" w:color="auto"/>
              <w:bottom w:val="single" w:sz="2" w:space="0" w:color="auto"/>
              <w:right w:val="single" w:sz="2" w:space="0" w:color="auto"/>
            </w:tcBorders>
          </w:tcPr>
          <w:p w:rsidR="00EE775F" w:rsidRPr="00EF2B87" w:rsidRDefault="00EE775F" w:rsidP="00322A4B">
            <w:pPr>
              <w:pStyle w:val="naiskr"/>
              <w:spacing w:before="0" w:after="0"/>
              <w:rPr>
                <w:sz w:val="28"/>
                <w:szCs w:val="28"/>
              </w:rPr>
            </w:pPr>
            <w:r w:rsidRPr="00EF2B87">
              <w:rPr>
                <w:sz w:val="28"/>
                <w:szCs w:val="28"/>
              </w:rPr>
              <w:t>Veic III A līmenim noteiktos pienākumus, kā arī:</w:t>
            </w:r>
          </w:p>
          <w:p w:rsidR="00EE775F" w:rsidRPr="00EF2B87" w:rsidRDefault="00EE775F" w:rsidP="002217A4">
            <w:pPr>
              <w:pStyle w:val="naiskr"/>
              <w:numPr>
                <w:ilvl w:val="0"/>
                <w:numId w:val="7"/>
              </w:numPr>
              <w:spacing w:before="0" w:after="0"/>
              <w:ind w:left="341" w:hanging="284"/>
              <w:rPr>
                <w:sz w:val="28"/>
                <w:szCs w:val="28"/>
              </w:rPr>
            </w:pPr>
            <w:r w:rsidRPr="00EF2B87">
              <w:rPr>
                <w:sz w:val="28"/>
                <w:szCs w:val="28"/>
              </w:rPr>
              <w:t>Koordinē iepirkum</w:t>
            </w:r>
            <w:r>
              <w:rPr>
                <w:sz w:val="28"/>
                <w:szCs w:val="28"/>
              </w:rPr>
              <w:t>a</w:t>
            </w:r>
            <w:r w:rsidRPr="00EF2B87">
              <w:rPr>
                <w:sz w:val="28"/>
                <w:szCs w:val="28"/>
              </w:rPr>
              <w:t xml:space="preserve"> procedūru, analizē tās pilnveidošanas iespējas, sniedz atbilstošus priekšlikumus</w:t>
            </w:r>
          </w:p>
          <w:p w:rsidR="00EE775F" w:rsidRPr="00EF2B87" w:rsidRDefault="00EE775F" w:rsidP="002217A4">
            <w:pPr>
              <w:pStyle w:val="naiskr"/>
              <w:numPr>
                <w:ilvl w:val="0"/>
                <w:numId w:val="7"/>
              </w:numPr>
              <w:spacing w:before="100" w:beforeAutospacing="1" w:after="100" w:afterAutospacing="1"/>
              <w:ind w:left="338" w:hanging="284"/>
              <w:rPr>
                <w:sz w:val="28"/>
                <w:szCs w:val="28"/>
              </w:rPr>
            </w:pPr>
            <w:r w:rsidRPr="00EF2B87">
              <w:rPr>
                <w:sz w:val="28"/>
                <w:szCs w:val="28"/>
              </w:rPr>
              <w:t>Izstrādā metodiskos materiālus par iepirkuma procedūras organizēšanu</w:t>
            </w:r>
          </w:p>
          <w:p w:rsidR="00EE775F" w:rsidRPr="00EF2B87" w:rsidRDefault="00EE775F" w:rsidP="002217A4">
            <w:pPr>
              <w:pStyle w:val="naiskr"/>
              <w:numPr>
                <w:ilvl w:val="0"/>
                <w:numId w:val="7"/>
              </w:numPr>
              <w:spacing w:before="0" w:after="0"/>
              <w:ind w:left="341" w:hanging="284"/>
              <w:rPr>
                <w:sz w:val="28"/>
                <w:szCs w:val="28"/>
              </w:rPr>
            </w:pPr>
            <w:r w:rsidRPr="00EF2B87">
              <w:rPr>
                <w:sz w:val="28"/>
                <w:szCs w:val="28"/>
              </w:rPr>
              <w:t>Konsultē citus darbiniekus iepirkumu un apgādes jautājumos</w:t>
            </w:r>
          </w:p>
          <w:p w:rsidR="00EE775F" w:rsidRPr="00EF2B87" w:rsidRDefault="00EE775F" w:rsidP="002217A4">
            <w:pPr>
              <w:pStyle w:val="naiskr"/>
              <w:numPr>
                <w:ilvl w:val="0"/>
                <w:numId w:val="7"/>
              </w:numPr>
              <w:spacing w:before="0" w:after="0"/>
              <w:ind w:left="341" w:hanging="284"/>
              <w:rPr>
                <w:sz w:val="28"/>
                <w:szCs w:val="28"/>
              </w:rPr>
            </w:pPr>
            <w:r w:rsidRPr="00EF2B87">
              <w:rPr>
                <w:sz w:val="28"/>
                <w:szCs w:val="28"/>
              </w:rPr>
              <w:t>Var aizvietot struktūrvienības vadītāju"</w:t>
            </w:r>
          </w:p>
        </w:tc>
      </w:tr>
    </w:tbl>
    <w:p w:rsidR="00EE775F" w:rsidRPr="00EF2B87" w:rsidRDefault="00EE775F">
      <w:pPr>
        <w:rPr>
          <w:sz w:val="28"/>
          <w:szCs w:val="28"/>
        </w:rPr>
      </w:pPr>
    </w:p>
    <w:p w:rsidR="00EE775F" w:rsidRPr="00EF2B87" w:rsidRDefault="00EE775F" w:rsidP="000F6DCD">
      <w:pPr>
        <w:pStyle w:val="naisf"/>
        <w:spacing w:before="0" w:after="0"/>
        <w:ind w:firstLine="720"/>
        <w:rPr>
          <w:sz w:val="28"/>
          <w:szCs w:val="28"/>
        </w:rPr>
      </w:pPr>
      <w:r>
        <w:rPr>
          <w:sz w:val="28"/>
          <w:szCs w:val="28"/>
        </w:rPr>
        <w:t>6</w:t>
      </w:r>
      <w:r w:rsidRPr="00EF2B87">
        <w:rPr>
          <w:sz w:val="28"/>
          <w:szCs w:val="28"/>
        </w:rPr>
        <w:t>. Papildināt 1.pielikuma II nodaļas 3.punktu "Apsaimniekošana" ar II C līmeni šādā redakcijā:</w:t>
      </w:r>
    </w:p>
    <w:p w:rsidR="00EE775F" w:rsidRDefault="00EE775F">
      <w:pPr>
        <w:rPr>
          <w:sz w:val="28"/>
          <w:szCs w:val="28"/>
        </w:rPr>
      </w:pPr>
      <w:r>
        <w:rPr>
          <w:sz w:val="28"/>
          <w:szCs w:val="28"/>
        </w:rPr>
        <w:br w:type="page"/>
      </w:r>
    </w:p>
    <w:p w:rsidR="00EE775F" w:rsidRPr="00EF2B87" w:rsidRDefault="00EE775F" w:rsidP="000F6DCD">
      <w:pPr>
        <w:pStyle w:val="naisf"/>
        <w:spacing w:before="0" w:after="0"/>
        <w:ind w:firstLine="720"/>
        <w:rPr>
          <w:sz w:val="28"/>
          <w:szCs w:val="28"/>
        </w:rPr>
      </w:pPr>
    </w:p>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tblPr>
      <w:tblGrid>
        <w:gridCol w:w="1549"/>
        <w:gridCol w:w="2116"/>
        <w:gridCol w:w="5576"/>
      </w:tblGrid>
      <w:tr w:rsidR="00EE775F" w:rsidRPr="00EF2B87" w:rsidTr="00301C64">
        <w:tc>
          <w:tcPr>
            <w:tcW w:w="838" w:type="pct"/>
            <w:tcBorders>
              <w:top w:val="single" w:sz="2" w:space="0" w:color="auto"/>
              <w:left w:val="single" w:sz="2" w:space="0" w:color="auto"/>
              <w:bottom w:val="single" w:sz="2" w:space="0" w:color="auto"/>
              <w:right w:val="single" w:sz="2" w:space="0" w:color="auto"/>
            </w:tcBorders>
            <w:vAlign w:val="center"/>
          </w:tcPr>
          <w:p w:rsidR="00EE775F" w:rsidRPr="00EF2B87" w:rsidRDefault="00EE775F" w:rsidP="001C542A">
            <w:pPr>
              <w:jc w:val="center"/>
              <w:rPr>
                <w:bCs/>
                <w:sz w:val="28"/>
                <w:szCs w:val="28"/>
              </w:rPr>
            </w:pPr>
            <w:r w:rsidRPr="00EF2B87">
              <w:rPr>
                <w:sz w:val="28"/>
                <w:szCs w:val="28"/>
              </w:rPr>
              <w:t>"</w:t>
            </w:r>
            <w:r w:rsidRPr="00EF2B87">
              <w:rPr>
                <w:bCs/>
                <w:sz w:val="28"/>
                <w:szCs w:val="28"/>
              </w:rPr>
              <w:t>II C</w:t>
            </w:r>
          </w:p>
        </w:tc>
        <w:tc>
          <w:tcPr>
            <w:tcW w:w="1145" w:type="pct"/>
            <w:tcBorders>
              <w:top w:val="single" w:sz="2" w:space="0" w:color="auto"/>
              <w:left w:val="single" w:sz="2" w:space="0" w:color="auto"/>
              <w:bottom w:val="single" w:sz="2" w:space="0" w:color="auto"/>
              <w:right w:val="single" w:sz="2" w:space="0" w:color="auto"/>
            </w:tcBorders>
            <w:vAlign w:val="center"/>
          </w:tcPr>
          <w:p w:rsidR="00EE775F" w:rsidRPr="00740E02" w:rsidRDefault="00EE775F" w:rsidP="00D618FF">
            <w:pPr>
              <w:pStyle w:val="Footer"/>
              <w:rPr>
                <w:sz w:val="28"/>
                <w:szCs w:val="28"/>
                <w:lang w:eastAsia="en-US"/>
              </w:rPr>
            </w:pPr>
            <w:r w:rsidRPr="00740E02">
              <w:rPr>
                <w:color w:val="000000"/>
                <w:sz w:val="28"/>
                <w:szCs w:val="28"/>
                <w:lang w:eastAsia="en-US"/>
              </w:rPr>
              <w:t>Patstāvīgi veic sarežģītus uzdevumus specifiskā jomā, nodrošinot nekustamā īpašuma apsaimniekošanu</w:t>
            </w:r>
          </w:p>
        </w:tc>
        <w:tc>
          <w:tcPr>
            <w:tcW w:w="3017" w:type="pct"/>
            <w:tcBorders>
              <w:top w:val="single" w:sz="2" w:space="0" w:color="auto"/>
              <w:left w:val="single" w:sz="2" w:space="0" w:color="auto"/>
              <w:bottom w:val="single" w:sz="2" w:space="0" w:color="auto"/>
              <w:right w:val="single" w:sz="2" w:space="0" w:color="auto"/>
            </w:tcBorders>
          </w:tcPr>
          <w:p w:rsidR="00EE775F" w:rsidRPr="00EF2B87" w:rsidRDefault="00EE775F" w:rsidP="007C38CD">
            <w:pPr>
              <w:numPr>
                <w:ilvl w:val="0"/>
                <w:numId w:val="16"/>
              </w:numPr>
              <w:ind w:left="376" w:hanging="283"/>
              <w:rPr>
                <w:color w:val="000000"/>
                <w:sz w:val="28"/>
                <w:szCs w:val="28"/>
                <w:lang w:eastAsia="en-US"/>
              </w:rPr>
            </w:pPr>
            <w:r w:rsidRPr="00EF2B87">
              <w:rPr>
                <w:color w:val="000000"/>
                <w:sz w:val="28"/>
                <w:szCs w:val="28"/>
                <w:lang w:eastAsia="en-US"/>
              </w:rPr>
              <w:t>Plāno pašvaldības nekustamā īpašuma racionālu izmantošanu un uzturēšanu, tā nodrošināšanai nepieciešamos finanšu līdzekļus</w:t>
            </w:r>
          </w:p>
          <w:p w:rsidR="00EE775F" w:rsidRPr="00EF2B87" w:rsidRDefault="00EE775F" w:rsidP="007C38CD">
            <w:pPr>
              <w:numPr>
                <w:ilvl w:val="0"/>
                <w:numId w:val="16"/>
              </w:numPr>
              <w:ind w:left="376" w:hanging="283"/>
              <w:rPr>
                <w:color w:val="000000"/>
                <w:sz w:val="28"/>
                <w:szCs w:val="28"/>
                <w:lang w:eastAsia="en-US"/>
              </w:rPr>
            </w:pPr>
            <w:r w:rsidRPr="00EF2B87">
              <w:rPr>
                <w:color w:val="000000"/>
                <w:sz w:val="28"/>
                <w:szCs w:val="28"/>
                <w:lang w:eastAsia="en-US"/>
              </w:rPr>
              <w:t>Organizē pašvaldībai piederošā/piekrītošā nekustamā īpašuma formēšanas procesu</w:t>
            </w:r>
          </w:p>
          <w:p w:rsidR="00EE775F" w:rsidRPr="00EF2B87" w:rsidRDefault="00EE775F" w:rsidP="007C38CD">
            <w:pPr>
              <w:numPr>
                <w:ilvl w:val="0"/>
                <w:numId w:val="16"/>
              </w:numPr>
              <w:ind w:left="376" w:hanging="283"/>
              <w:rPr>
                <w:color w:val="000000"/>
                <w:sz w:val="28"/>
                <w:szCs w:val="28"/>
                <w:lang w:eastAsia="en-US"/>
              </w:rPr>
            </w:pPr>
            <w:r w:rsidRPr="00EF2B87">
              <w:rPr>
                <w:color w:val="000000"/>
                <w:sz w:val="28"/>
                <w:szCs w:val="28"/>
                <w:lang w:eastAsia="en-US"/>
              </w:rPr>
              <w:t>Izstrādā nomas līguma projektus</w:t>
            </w:r>
          </w:p>
          <w:p w:rsidR="00EE775F" w:rsidRPr="00EF2B87" w:rsidRDefault="00EE775F" w:rsidP="007C38CD">
            <w:pPr>
              <w:numPr>
                <w:ilvl w:val="0"/>
                <w:numId w:val="16"/>
              </w:numPr>
              <w:ind w:left="376" w:hanging="283"/>
              <w:rPr>
                <w:color w:val="000000"/>
                <w:sz w:val="28"/>
                <w:szCs w:val="28"/>
                <w:lang w:eastAsia="en-US"/>
              </w:rPr>
            </w:pPr>
            <w:r w:rsidRPr="00EF2B87">
              <w:rPr>
                <w:color w:val="000000"/>
                <w:sz w:val="28"/>
                <w:szCs w:val="28"/>
                <w:lang w:eastAsia="en-US"/>
              </w:rPr>
              <w:t>Koordinē ar nekustamā īpašuma iznomāšanu un izīrēšanu saistītus jautājumus, analizē to pilnveidošanas iespējas, sniedz atbilstošus priekšlikumus</w:t>
            </w:r>
          </w:p>
          <w:p w:rsidR="00EE775F" w:rsidRPr="00EF2B87" w:rsidRDefault="00EE775F" w:rsidP="007C38CD">
            <w:pPr>
              <w:numPr>
                <w:ilvl w:val="0"/>
                <w:numId w:val="16"/>
              </w:numPr>
              <w:ind w:hanging="342"/>
              <w:rPr>
                <w:color w:val="000000"/>
                <w:sz w:val="28"/>
                <w:szCs w:val="28"/>
                <w:lang w:eastAsia="en-US"/>
              </w:rPr>
            </w:pPr>
            <w:r w:rsidRPr="00EF2B87">
              <w:rPr>
                <w:color w:val="000000"/>
                <w:sz w:val="28"/>
                <w:szCs w:val="28"/>
                <w:lang w:eastAsia="en-US"/>
              </w:rPr>
              <w:t>Kontrolē līgumu izpildi</w:t>
            </w:r>
          </w:p>
          <w:p w:rsidR="00EE775F" w:rsidRPr="00EF2B87" w:rsidRDefault="00EE775F" w:rsidP="007C38CD">
            <w:pPr>
              <w:numPr>
                <w:ilvl w:val="0"/>
                <w:numId w:val="16"/>
              </w:numPr>
              <w:ind w:hanging="342"/>
              <w:rPr>
                <w:color w:val="000000"/>
                <w:sz w:val="28"/>
                <w:szCs w:val="28"/>
                <w:lang w:eastAsia="en-US"/>
              </w:rPr>
            </w:pPr>
            <w:r w:rsidRPr="00EF2B87">
              <w:rPr>
                <w:color w:val="000000"/>
                <w:sz w:val="28"/>
                <w:szCs w:val="28"/>
                <w:lang w:eastAsia="en-US"/>
              </w:rPr>
              <w:t>Organizē pārrunas starp lietā iesaistītajām pusēm, pārstāv pašvaldību tiesā un citās institūcijās</w:t>
            </w:r>
          </w:p>
          <w:p w:rsidR="00EE775F" w:rsidRPr="00EF2B87" w:rsidRDefault="00EE775F" w:rsidP="007C38CD">
            <w:pPr>
              <w:numPr>
                <w:ilvl w:val="0"/>
                <w:numId w:val="16"/>
              </w:numPr>
              <w:ind w:hanging="342"/>
              <w:rPr>
                <w:color w:val="000000"/>
                <w:sz w:val="28"/>
                <w:szCs w:val="28"/>
                <w:lang w:eastAsia="en-US"/>
              </w:rPr>
            </w:pPr>
            <w:r w:rsidRPr="00EF2B87">
              <w:rPr>
                <w:color w:val="000000"/>
                <w:sz w:val="28"/>
                <w:szCs w:val="28"/>
                <w:lang w:eastAsia="en-US"/>
              </w:rPr>
              <w:t>Konsultē pašvaldības iestāžu darbiniekus nekustamā īpašuma apsaimniekošanas jautājumos</w:t>
            </w:r>
          </w:p>
          <w:p w:rsidR="00EE775F" w:rsidRPr="00EF2B87" w:rsidRDefault="00EE775F" w:rsidP="007C38CD">
            <w:pPr>
              <w:numPr>
                <w:ilvl w:val="0"/>
                <w:numId w:val="16"/>
              </w:numPr>
              <w:ind w:hanging="342"/>
              <w:rPr>
                <w:color w:val="000000"/>
                <w:sz w:val="28"/>
                <w:szCs w:val="28"/>
                <w:lang w:eastAsia="en-US"/>
              </w:rPr>
            </w:pPr>
            <w:r w:rsidRPr="00EF2B87">
              <w:rPr>
                <w:color w:val="000000"/>
                <w:sz w:val="28"/>
                <w:szCs w:val="28"/>
                <w:lang w:eastAsia="en-US"/>
              </w:rPr>
              <w:t>Sadarbojas ar Valsts zemes dienestu un citām valsts un pašvaldību institūcijām</w:t>
            </w:r>
            <w:r w:rsidRPr="00EF2B87">
              <w:rPr>
                <w:sz w:val="28"/>
                <w:szCs w:val="28"/>
              </w:rPr>
              <w:t>"</w:t>
            </w:r>
          </w:p>
        </w:tc>
      </w:tr>
    </w:tbl>
    <w:p w:rsidR="00EE775F" w:rsidRPr="00EF2B87" w:rsidRDefault="00EE775F" w:rsidP="000F6DCD">
      <w:pPr>
        <w:pStyle w:val="naisf"/>
        <w:spacing w:before="0" w:after="0"/>
        <w:ind w:firstLine="720"/>
        <w:rPr>
          <w:sz w:val="28"/>
          <w:szCs w:val="28"/>
        </w:rPr>
      </w:pPr>
    </w:p>
    <w:p w:rsidR="00EE775F" w:rsidRPr="00EF2B87" w:rsidRDefault="00EE775F" w:rsidP="000F6DCD">
      <w:pPr>
        <w:pStyle w:val="naisf"/>
        <w:spacing w:before="0" w:after="0"/>
        <w:ind w:firstLine="720"/>
        <w:rPr>
          <w:sz w:val="28"/>
          <w:szCs w:val="28"/>
        </w:rPr>
      </w:pPr>
      <w:r>
        <w:rPr>
          <w:sz w:val="28"/>
          <w:szCs w:val="28"/>
        </w:rPr>
        <w:t>7</w:t>
      </w:r>
      <w:r w:rsidRPr="00EF2B87">
        <w:rPr>
          <w:sz w:val="28"/>
          <w:szCs w:val="28"/>
        </w:rPr>
        <w:t>. Izteikt 1.pielikuma II nodaļas 11.1.apakšpunkta "</w:t>
      </w:r>
      <w:r w:rsidRPr="00EF2B87">
        <w:rPr>
          <w:bCs/>
          <w:sz w:val="28"/>
          <w:szCs w:val="28"/>
        </w:rPr>
        <w:t>Finanšu tirgi un finanšu resursu vadība</w:t>
      </w:r>
      <w:r w:rsidRPr="00EF2B87">
        <w:rPr>
          <w:sz w:val="28"/>
          <w:szCs w:val="28"/>
        </w:rPr>
        <w:t>" III līmeni šādā redakcijā:</w:t>
      </w:r>
    </w:p>
    <w:p w:rsidR="00EE775F" w:rsidRPr="00EF2B87" w:rsidRDefault="00EE775F" w:rsidP="00B64AE6">
      <w:pPr>
        <w:pStyle w:val="naisf"/>
        <w:spacing w:before="0" w:after="0"/>
        <w:ind w:firstLine="720"/>
        <w:rPr>
          <w:sz w:val="28"/>
          <w:szCs w:val="28"/>
        </w:rPr>
      </w:pPr>
    </w:p>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tblPr>
      <w:tblGrid>
        <w:gridCol w:w="1327"/>
        <w:gridCol w:w="2373"/>
        <w:gridCol w:w="5541"/>
      </w:tblGrid>
      <w:tr w:rsidR="00EE775F" w:rsidRPr="00EF2B87" w:rsidTr="008E2F1A">
        <w:trPr>
          <w:trHeight w:val="613"/>
        </w:trPr>
        <w:tc>
          <w:tcPr>
            <w:tcW w:w="718" w:type="pct"/>
            <w:tcBorders>
              <w:top w:val="single" w:sz="2" w:space="0" w:color="auto"/>
              <w:left w:val="single" w:sz="2" w:space="0" w:color="auto"/>
              <w:bottom w:val="single" w:sz="2" w:space="0" w:color="auto"/>
              <w:right w:val="single" w:sz="2" w:space="0" w:color="auto"/>
            </w:tcBorders>
            <w:vAlign w:val="center"/>
          </w:tcPr>
          <w:p w:rsidR="00EE775F" w:rsidRPr="00EF2B87" w:rsidRDefault="00EE775F" w:rsidP="001C542A">
            <w:pPr>
              <w:jc w:val="center"/>
              <w:rPr>
                <w:bCs/>
                <w:sz w:val="28"/>
                <w:szCs w:val="28"/>
              </w:rPr>
            </w:pPr>
            <w:r w:rsidRPr="00EF2B87">
              <w:rPr>
                <w:sz w:val="28"/>
                <w:szCs w:val="28"/>
              </w:rPr>
              <w:t>"</w:t>
            </w:r>
            <w:r w:rsidRPr="00EF2B87">
              <w:rPr>
                <w:bCs/>
                <w:sz w:val="28"/>
                <w:szCs w:val="28"/>
              </w:rPr>
              <w:t>III A</w:t>
            </w:r>
          </w:p>
        </w:tc>
        <w:tc>
          <w:tcPr>
            <w:tcW w:w="1284" w:type="pct"/>
            <w:tcBorders>
              <w:top w:val="single" w:sz="2" w:space="0" w:color="auto"/>
              <w:left w:val="single" w:sz="2" w:space="0" w:color="auto"/>
              <w:bottom w:val="single" w:sz="2" w:space="0" w:color="auto"/>
              <w:right w:val="single" w:sz="2" w:space="0" w:color="auto"/>
            </w:tcBorders>
            <w:vAlign w:val="center"/>
          </w:tcPr>
          <w:p w:rsidR="00EE775F" w:rsidRPr="00740E02" w:rsidRDefault="00EE775F" w:rsidP="00D618FF">
            <w:pPr>
              <w:pStyle w:val="Footer"/>
              <w:rPr>
                <w:sz w:val="28"/>
                <w:szCs w:val="28"/>
                <w:lang w:eastAsia="en-US"/>
              </w:rPr>
            </w:pPr>
            <w:r w:rsidRPr="00740E02">
              <w:rPr>
                <w:sz w:val="28"/>
                <w:szCs w:val="28"/>
              </w:rPr>
              <w:t>Organizē un pārrauga sadarbību ar sadarbības partneriem</w:t>
            </w:r>
          </w:p>
        </w:tc>
        <w:tc>
          <w:tcPr>
            <w:tcW w:w="2998" w:type="pct"/>
            <w:tcBorders>
              <w:top w:val="single" w:sz="2" w:space="0" w:color="auto"/>
              <w:left w:val="single" w:sz="2" w:space="0" w:color="auto"/>
              <w:bottom w:val="single" w:sz="2" w:space="0" w:color="auto"/>
              <w:right w:val="single" w:sz="2" w:space="0" w:color="auto"/>
            </w:tcBorders>
          </w:tcPr>
          <w:p w:rsidR="00EE775F" w:rsidRPr="00EF2B87" w:rsidRDefault="00EE775F" w:rsidP="007C38CD">
            <w:pPr>
              <w:pStyle w:val="naiskr"/>
              <w:numPr>
                <w:ilvl w:val="0"/>
                <w:numId w:val="9"/>
              </w:numPr>
              <w:spacing w:before="0" w:after="0"/>
              <w:ind w:left="483"/>
              <w:rPr>
                <w:sz w:val="28"/>
                <w:szCs w:val="28"/>
              </w:rPr>
            </w:pPr>
            <w:r w:rsidRPr="00EF2B87">
              <w:rPr>
                <w:sz w:val="28"/>
                <w:szCs w:val="28"/>
              </w:rPr>
              <w:t>Sagatavo un pilnveido aizņēmumu līgumus un sadarbības līgumus, organizē to noslēgšanu ar sadarbības partneriem un reitingu aģentūrām, sadarbojas ar darījumu partneriem jaunu finanšu vadības produktu ieviešanā</w:t>
            </w:r>
          </w:p>
          <w:p w:rsidR="00EE775F" w:rsidRPr="00EF2B87" w:rsidRDefault="00EE775F" w:rsidP="007C38CD">
            <w:pPr>
              <w:pStyle w:val="naiskr"/>
              <w:numPr>
                <w:ilvl w:val="0"/>
                <w:numId w:val="9"/>
              </w:numPr>
              <w:spacing w:before="0" w:after="0"/>
              <w:ind w:left="483"/>
              <w:rPr>
                <w:sz w:val="28"/>
                <w:szCs w:val="28"/>
              </w:rPr>
            </w:pPr>
            <w:r w:rsidRPr="00EF2B87">
              <w:rPr>
                <w:sz w:val="28"/>
                <w:szCs w:val="28"/>
              </w:rPr>
              <w:t>Uztur un veido jaunus kontaktus ar sadarbības partneriem un reitingu aģentūrām, organizē sadarbību ar tiem</w:t>
            </w:r>
          </w:p>
          <w:p w:rsidR="00EE775F" w:rsidRPr="00EF2B87" w:rsidRDefault="00EE775F" w:rsidP="007C38CD">
            <w:pPr>
              <w:pStyle w:val="naiskr"/>
              <w:numPr>
                <w:ilvl w:val="0"/>
                <w:numId w:val="9"/>
              </w:numPr>
              <w:spacing w:before="0" w:after="0"/>
              <w:ind w:left="483"/>
              <w:rPr>
                <w:sz w:val="28"/>
                <w:szCs w:val="28"/>
              </w:rPr>
            </w:pPr>
            <w:r w:rsidRPr="00EF2B87">
              <w:rPr>
                <w:sz w:val="28"/>
                <w:szCs w:val="28"/>
              </w:rPr>
              <w:t>Analizē citu valstu pieredzi finanšu vadības nosacījumu piemērošanā, nodrošina to ieviešanu atbilstoši valsts parāda vadības stratēģijai</w:t>
            </w:r>
          </w:p>
          <w:p w:rsidR="00EE775F" w:rsidRPr="00EF2B87" w:rsidRDefault="00EE775F" w:rsidP="007C38CD">
            <w:pPr>
              <w:pStyle w:val="naiskr"/>
              <w:numPr>
                <w:ilvl w:val="0"/>
                <w:numId w:val="9"/>
              </w:numPr>
              <w:spacing w:before="0" w:after="0"/>
              <w:ind w:left="483"/>
              <w:rPr>
                <w:sz w:val="28"/>
                <w:szCs w:val="28"/>
              </w:rPr>
            </w:pPr>
            <w:r w:rsidRPr="00EF2B87">
              <w:rPr>
                <w:sz w:val="28"/>
                <w:szCs w:val="28"/>
              </w:rPr>
              <w:t>Piedalās valsts parāda vadības stratēģijas un resursu piesaistīšanas plāna izstrādāšanā</w:t>
            </w:r>
          </w:p>
          <w:p w:rsidR="00EE775F" w:rsidRPr="00EF2B87" w:rsidRDefault="00EE775F" w:rsidP="007C38CD">
            <w:pPr>
              <w:pStyle w:val="ListParagraph"/>
              <w:numPr>
                <w:ilvl w:val="0"/>
                <w:numId w:val="9"/>
              </w:numPr>
              <w:spacing w:after="0" w:line="240" w:lineRule="auto"/>
              <w:ind w:left="483"/>
              <w:rPr>
                <w:rFonts w:ascii="Times New Roman" w:hAnsi="Times New Roman"/>
                <w:sz w:val="28"/>
                <w:szCs w:val="28"/>
              </w:rPr>
            </w:pPr>
            <w:r w:rsidRPr="00EF2B87">
              <w:rPr>
                <w:rFonts w:ascii="Times New Roman" w:hAnsi="Times New Roman"/>
                <w:sz w:val="28"/>
                <w:szCs w:val="28"/>
              </w:rPr>
              <w:t>Var pārraudzīt vai koordinēt citus darbus vai darbiniekus, veic jaunāko speciālistu darbaudzināšanu</w:t>
            </w:r>
          </w:p>
          <w:p w:rsidR="00EE775F" w:rsidRPr="00EF2B87" w:rsidRDefault="00EE775F" w:rsidP="007C38CD">
            <w:pPr>
              <w:pStyle w:val="ListParagraph"/>
              <w:numPr>
                <w:ilvl w:val="0"/>
                <w:numId w:val="9"/>
              </w:numPr>
              <w:spacing w:after="0" w:line="240" w:lineRule="auto"/>
              <w:ind w:left="483"/>
              <w:rPr>
                <w:rFonts w:ascii="Times New Roman" w:hAnsi="Times New Roman"/>
                <w:sz w:val="28"/>
                <w:szCs w:val="28"/>
              </w:rPr>
            </w:pPr>
            <w:r w:rsidRPr="00EF2B87">
              <w:rPr>
                <w:rFonts w:ascii="Times New Roman" w:hAnsi="Times New Roman"/>
                <w:sz w:val="28"/>
                <w:szCs w:val="28"/>
              </w:rPr>
              <w:t>Var aizvietot struktūrvienības vadītāju</w:t>
            </w:r>
          </w:p>
        </w:tc>
      </w:tr>
      <w:tr w:rsidR="00EE775F" w:rsidRPr="00EF2B87" w:rsidTr="007C38CD">
        <w:tc>
          <w:tcPr>
            <w:tcW w:w="718" w:type="pct"/>
            <w:tcBorders>
              <w:top w:val="single" w:sz="2" w:space="0" w:color="auto"/>
              <w:left w:val="single" w:sz="2" w:space="0" w:color="auto"/>
              <w:bottom w:val="single" w:sz="2" w:space="0" w:color="auto"/>
              <w:right w:val="single" w:sz="2" w:space="0" w:color="auto"/>
            </w:tcBorders>
            <w:vAlign w:val="center"/>
          </w:tcPr>
          <w:p w:rsidR="00EE775F" w:rsidRPr="00EF2B87" w:rsidRDefault="00EE775F" w:rsidP="001C542A">
            <w:pPr>
              <w:jc w:val="center"/>
              <w:rPr>
                <w:bCs/>
                <w:sz w:val="28"/>
                <w:szCs w:val="28"/>
              </w:rPr>
            </w:pPr>
            <w:r w:rsidRPr="00EF2B87">
              <w:rPr>
                <w:bCs/>
                <w:sz w:val="28"/>
                <w:szCs w:val="28"/>
              </w:rPr>
              <w:t>III B</w:t>
            </w:r>
          </w:p>
        </w:tc>
        <w:tc>
          <w:tcPr>
            <w:tcW w:w="1284" w:type="pct"/>
            <w:tcBorders>
              <w:top w:val="single" w:sz="2" w:space="0" w:color="auto"/>
              <w:left w:val="single" w:sz="2" w:space="0" w:color="auto"/>
              <w:bottom w:val="single" w:sz="2" w:space="0" w:color="auto"/>
              <w:right w:val="single" w:sz="2" w:space="0" w:color="auto"/>
            </w:tcBorders>
            <w:vAlign w:val="center"/>
          </w:tcPr>
          <w:p w:rsidR="00EE775F" w:rsidRPr="00EF2B87" w:rsidRDefault="00EE775F" w:rsidP="00800153">
            <w:pPr>
              <w:rPr>
                <w:sz w:val="28"/>
                <w:szCs w:val="28"/>
                <w:lang w:eastAsia="en-US"/>
              </w:rPr>
            </w:pPr>
            <w:r w:rsidRPr="00EF2B87">
              <w:rPr>
                <w:sz w:val="28"/>
                <w:szCs w:val="28"/>
                <w:lang w:eastAsia="en-US"/>
              </w:rPr>
              <w:t>Organizē un pārrauga finanšu operāciju veikšanu</w:t>
            </w:r>
          </w:p>
        </w:tc>
        <w:tc>
          <w:tcPr>
            <w:tcW w:w="2998" w:type="pct"/>
            <w:tcBorders>
              <w:top w:val="single" w:sz="2" w:space="0" w:color="auto"/>
              <w:left w:val="single" w:sz="2" w:space="0" w:color="auto"/>
              <w:bottom w:val="single" w:sz="2" w:space="0" w:color="auto"/>
              <w:right w:val="single" w:sz="2" w:space="0" w:color="auto"/>
            </w:tcBorders>
          </w:tcPr>
          <w:p w:rsidR="00EE775F" w:rsidRPr="00EF2B87" w:rsidRDefault="00EE775F" w:rsidP="007C38CD">
            <w:pPr>
              <w:numPr>
                <w:ilvl w:val="0"/>
                <w:numId w:val="10"/>
              </w:numPr>
              <w:ind w:left="483"/>
              <w:rPr>
                <w:sz w:val="28"/>
                <w:szCs w:val="28"/>
                <w:lang w:eastAsia="en-US"/>
              </w:rPr>
            </w:pPr>
            <w:r w:rsidRPr="00EF2B87">
              <w:rPr>
                <w:sz w:val="28"/>
                <w:szCs w:val="28"/>
                <w:lang w:eastAsia="en-US"/>
              </w:rPr>
              <w:t xml:space="preserve">Apstiprina informācijas vadības sistēmā reģistrētos ikdienas finanšu darījumus </w:t>
            </w:r>
          </w:p>
          <w:p w:rsidR="00EE775F" w:rsidRPr="00EF2B87" w:rsidRDefault="00EE775F" w:rsidP="007C38CD">
            <w:pPr>
              <w:numPr>
                <w:ilvl w:val="0"/>
                <w:numId w:val="10"/>
              </w:numPr>
              <w:ind w:left="483"/>
              <w:rPr>
                <w:sz w:val="28"/>
                <w:szCs w:val="28"/>
                <w:lang w:eastAsia="en-US"/>
              </w:rPr>
            </w:pPr>
            <w:r w:rsidRPr="00EF2B87">
              <w:rPr>
                <w:sz w:val="28"/>
                <w:szCs w:val="28"/>
                <w:lang w:eastAsia="en-US"/>
              </w:rPr>
              <w:t xml:space="preserve">Organizē finanšu resursu vadību saskaņā ar naudas plūsmas plāniem </w:t>
            </w:r>
          </w:p>
          <w:p w:rsidR="00EE775F" w:rsidRPr="00EF2B87" w:rsidRDefault="00EE775F" w:rsidP="007C38CD">
            <w:pPr>
              <w:numPr>
                <w:ilvl w:val="0"/>
                <w:numId w:val="10"/>
              </w:numPr>
              <w:ind w:left="483"/>
              <w:rPr>
                <w:sz w:val="28"/>
                <w:szCs w:val="28"/>
                <w:lang w:eastAsia="en-US"/>
              </w:rPr>
            </w:pPr>
            <w:r w:rsidRPr="00EF2B87">
              <w:rPr>
                <w:sz w:val="28"/>
                <w:szCs w:val="28"/>
                <w:lang w:eastAsia="en-US"/>
              </w:rPr>
              <w:t xml:space="preserve">Kontrolē valsts budžeta līdzekļu likviditāti un resursu pieejamību </w:t>
            </w:r>
          </w:p>
          <w:p w:rsidR="00EE775F" w:rsidRPr="00EF2B87" w:rsidRDefault="00EE775F" w:rsidP="007C38CD">
            <w:pPr>
              <w:numPr>
                <w:ilvl w:val="0"/>
                <w:numId w:val="10"/>
              </w:numPr>
              <w:ind w:left="483"/>
              <w:rPr>
                <w:sz w:val="28"/>
                <w:szCs w:val="28"/>
                <w:lang w:eastAsia="en-US"/>
              </w:rPr>
            </w:pPr>
            <w:r w:rsidRPr="00EF2B87">
              <w:rPr>
                <w:sz w:val="28"/>
                <w:szCs w:val="28"/>
                <w:lang w:eastAsia="en-US"/>
              </w:rPr>
              <w:t xml:space="preserve">Analizē valsts vērtspapīru izvietošanas mehānismu efektivitāti un sniedz priekšlikumus tās pilnveidošanai </w:t>
            </w:r>
          </w:p>
          <w:p w:rsidR="00EE775F" w:rsidRPr="00EF2B87" w:rsidRDefault="00EE775F" w:rsidP="007C38CD">
            <w:pPr>
              <w:numPr>
                <w:ilvl w:val="0"/>
                <w:numId w:val="10"/>
              </w:numPr>
              <w:ind w:left="483"/>
              <w:rPr>
                <w:sz w:val="28"/>
                <w:szCs w:val="28"/>
                <w:lang w:eastAsia="en-US"/>
              </w:rPr>
            </w:pPr>
            <w:r w:rsidRPr="00EF2B87">
              <w:rPr>
                <w:sz w:val="28"/>
                <w:szCs w:val="28"/>
                <w:lang w:eastAsia="en-US"/>
              </w:rPr>
              <w:t xml:space="preserve">Analizē citu valstu pieredzi finanšu vadības nosacījumu piemērošanā, nodrošina to ieviešanu atbilstoši valsts parāda vadības stratēģijai </w:t>
            </w:r>
          </w:p>
          <w:p w:rsidR="00EE775F" w:rsidRPr="00EF2B87" w:rsidRDefault="00EE775F" w:rsidP="007C38CD">
            <w:pPr>
              <w:numPr>
                <w:ilvl w:val="0"/>
                <w:numId w:val="10"/>
              </w:numPr>
              <w:ind w:left="483"/>
              <w:rPr>
                <w:sz w:val="28"/>
                <w:szCs w:val="28"/>
                <w:lang w:eastAsia="en-US"/>
              </w:rPr>
            </w:pPr>
            <w:r w:rsidRPr="00EF2B87">
              <w:rPr>
                <w:sz w:val="28"/>
                <w:szCs w:val="28"/>
                <w:lang w:eastAsia="en-US"/>
              </w:rPr>
              <w:t xml:space="preserve">Sagatavo un pilnveido aizņēmumu un finanšu resursu izvietošanas līgumus, sadarbojas ar darījumu partneriem kontu apkalpošanas līgumu noslēgšanai un jaunu finanšu vadības produktu ieviešanai </w:t>
            </w:r>
          </w:p>
          <w:p w:rsidR="00EE775F" w:rsidRPr="00EF2B87" w:rsidRDefault="00EE775F" w:rsidP="007C38CD">
            <w:pPr>
              <w:numPr>
                <w:ilvl w:val="0"/>
                <w:numId w:val="10"/>
              </w:numPr>
              <w:ind w:left="483"/>
              <w:rPr>
                <w:sz w:val="28"/>
                <w:szCs w:val="28"/>
                <w:lang w:eastAsia="en-US"/>
              </w:rPr>
            </w:pPr>
            <w:r w:rsidRPr="00EF2B87">
              <w:rPr>
                <w:sz w:val="28"/>
                <w:szCs w:val="28"/>
                <w:lang w:eastAsia="en-US"/>
              </w:rPr>
              <w:t xml:space="preserve">Piedalās valsts parāda vadības stratēģijas un naudas vadības stratēģijas izstrādē </w:t>
            </w:r>
          </w:p>
          <w:p w:rsidR="00EE775F" w:rsidRPr="00EF2B87" w:rsidRDefault="00EE775F" w:rsidP="007C38CD">
            <w:pPr>
              <w:numPr>
                <w:ilvl w:val="0"/>
                <w:numId w:val="10"/>
              </w:numPr>
              <w:ind w:left="483"/>
              <w:rPr>
                <w:sz w:val="28"/>
                <w:szCs w:val="28"/>
                <w:lang w:eastAsia="en-US"/>
              </w:rPr>
            </w:pPr>
            <w:r w:rsidRPr="00EF2B87">
              <w:rPr>
                <w:sz w:val="28"/>
                <w:szCs w:val="28"/>
                <w:lang w:eastAsia="en-US"/>
              </w:rPr>
              <w:t xml:space="preserve">Piedalās resursu piesaistīšanas plānu izstrādē </w:t>
            </w:r>
          </w:p>
          <w:p w:rsidR="00EE775F" w:rsidRPr="00EF2B87" w:rsidRDefault="00EE775F" w:rsidP="007C38CD">
            <w:pPr>
              <w:numPr>
                <w:ilvl w:val="0"/>
                <w:numId w:val="10"/>
              </w:numPr>
              <w:ind w:left="483"/>
              <w:rPr>
                <w:sz w:val="28"/>
                <w:szCs w:val="28"/>
                <w:lang w:eastAsia="en-US"/>
              </w:rPr>
            </w:pPr>
            <w:r w:rsidRPr="00EF2B87">
              <w:rPr>
                <w:sz w:val="28"/>
                <w:szCs w:val="28"/>
                <w:lang w:eastAsia="en-US"/>
              </w:rPr>
              <w:t xml:space="preserve">Veic darījumus valsts parāda vadības ietvaros </w:t>
            </w:r>
          </w:p>
          <w:p w:rsidR="00EE775F" w:rsidRPr="00EF2B87" w:rsidRDefault="00EE775F" w:rsidP="007C38CD">
            <w:pPr>
              <w:numPr>
                <w:ilvl w:val="0"/>
                <w:numId w:val="10"/>
              </w:numPr>
              <w:ind w:left="483"/>
              <w:rPr>
                <w:sz w:val="28"/>
                <w:szCs w:val="28"/>
                <w:lang w:eastAsia="en-US"/>
              </w:rPr>
            </w:pPr>
            <w:r w:rsidRPr="00EF2B87">
              <w:rPr>
                <w:sz w:val="28"/>
                <w:szCs w:val="28"/>
                <w:lang w:eastAsia="en-US"/>
              </w:rPr>
              <w:t>Organizē aizņēmumus valsts budžeta deficīta finansēšanai un valsts parāda pārfinansēšanai</w:t>
            </w:r>
            <w:r w:rsidRPr="00EF2B87">
              <w:rPr>
                <w:sz w:val="28"/>
                <w:szCs w:val="28"/>
              </w:rPr>
              <w:t>"</w:t>
            </w:r>
            <w:r w:rsidRPr="00EF2B87">
              <w:rPr>
                <w:sz w:val="28"/>
                <w:szCs w:val="28"/>
                <w:lang w:eastAsia="en-US"/>
              </w:rPr>
              <w:t xml:space="preserve"> </w:t>
            </w:r>
          </w:p>
        </w:tc>
      </w:tr>
    </w:tbl>
    <w:p w:rsidR="00EE775F" w:rsidRPr="008E2F1A" w:rsidRDefault="00EE775F" w:rsidP="00B64AE6">
      <w:pPr>
        <w:pStyle w:val="naisf"/>
        <w:spacing w:before="0" w:after="0"/>
        <w:ind w:firstLine="720"/>
      </w:pPr>
    </w:p>
    <w:p w:rsidR="00EE775F" w:rsidRPr="00EF2B87" w:rsidRDefault="00EE775F" w:rsidP="008E067C">
      <w:pPr>
        <w:pStyle w:val="naisf"/>
        <w:spacing w:before="0" w:after="0"/>
        <w:ind w:firstLine="720"/>
        <w:rPr>
          <w:sz w:val="28"/>
          <w:szCs w:val="28"/>
        </w:rPr>
      </w:pPr>
      <w:r>
        <w:rPr>
          <w:sz w:val="28"/>
          <w:szCs w:val="28"/>
        </w:rPr>
        <w:t>8</w:t>
      </w:r>
      <w:r w:rsidRPr="00EF2B87">
        <w:rPr>
          <w:sz w:val="28"/>
          <w:szCs w:val="28"/>
        </w:rPr>
        <w:t>. Izteikt 1.pielikuma II nodaļas 12.1.apakšpunkta "</w:t>
      </w:r>
      <w:r w:rsidRPr="00EF2B87">
        <w:rPr>
          <w:bCs/>
          <w:sz w:val="28"/>
          <w:szCs w:val="28"/>
        </w:rPr>
        <w:t>Finanšu analīze un vadība iestādēs vai nozaru ministrijās</w:t>
      </w:r>
      <w:r w:rsidRPr="00EF2B87">
        <w:rPr>
          <w:sz w:val="28"/>
          <w:szCs w:val="28"/>
        </w:rPr>
        <w:t>" III A apakšlīmeni šādā redakcijā:</w:t>
      </w:r>
    </w:p>
    <w:p w:rsidR="00EE775F" w:rsidRPr="008E2F1A" w:rsidRDefault="00EE775F" w:rsidP="008E067C">
      <w:pPr>
        <w:pStyle w:val="naisf"/>
        <w:spacing w:before="0" w:after="0"/>
        <w:ind w:firstLine="720"/>
      </w:pPr>
    </w:p>
    <w:tbl>
      <w:tblPr>
        <w:tblW w:w="4917"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tblPr>
      <w:tblGrid>
        <w:gridCol w:w="1291"/>
        <w:gridCol w:w="2410"/>
        <w:gridCol w:w="5387"/>
      </w:tblGrid>
      <w:tr w:rsidR="00EE775F" w:rsidRPr="00EF2B87" w:rsidTr="007C38CD">
        <w:tc>
          <w:tcPr>
            <w:tcW w:w="710" w:type="pct"/>
            <w:tcBorders>
              <w:top w:val="single" w:sz="2" w:space="0" w:color="auto"/>
              <w:left w:val="single" w:sz="2" w:space="0" w:color="auto"/>
              <w:bottom w:val="single" w:sz="2" w:space="0" w:color="auto"/>
              <w:right w:val="single" w:sz="2" w:space="0" w:color="auto"/>
            </w:tcBorders>
            <w:vAlign w:val="center"/>
          </w:tcPr>
          <w:p w:rsidR="00EE775F" w:rsidRPr="00EF2B87" w:rsidRDefault="00EE775F" w:rsidP="00FD52F4">
            <w:pPr>
              <w:pStyle w:val="tvhtml"/>
              <w:spacing w:before="0" w:beforeAutospacing="0" w:after="0" w:afterAutospacing="0"/>
              <w:jc w:val="center"/>
              <w:rPr>
                <w:sz w:val="28"/>
                <w:szCs w:val="28"/>
              </w:rPr>
            </w:pPr>
            <w:r w:rsidRPr="00EF2B87">
              <w:rPr>
                <w:sz w:val="28"/>
                <w:szCs w:val="28"/>
              </w:rPr>
              <w:t>"III A</w:t>
            </w:r>
          </w:p>
        </w:tc>
        <w:tc>
          <w:tcPr>
            <w:tcW w:w="1326" w:type="pct"/>
            <w:tcBorders>
              <w:top w:val="single" w:sz="2" w:space="0" w:color="auto"/>
              <w:left w:val="single" w:sz="2" w:space="0" w:color="auto"/>
              <w:bottom w:val="single" w:sz="2" w:space="0" w:color="auto"/>
              <w:right w:val="single" w:sz="2" w:space="0" w:color="auto"/>
            </w:tcBorders>
            <w:vAlign w:val="center"/>
          </w:tcPr>
          <w:p w:rsidR="00EE775F" w:rsidRPr="00EF2B87" w:rsidRDefault="00EE775F" w:rsidP="00FD52F4">
            <w:pPr>
              <w:rPr>
                <w:sz w:val="28"/>
                <w:szCs w:val="28"/>
              </w:rPr>
            </w:pPr>
            <w:r w:rsidRPr="00EF2B87">
              <w:rPr>
                <w:sz w:val="28"/>
                <w:szCs w:val="28"/>
              </w:rPr>
              <w:t xml:space="preserve">Vada iestādes finanšu analīzes/plānošanas struktūrvienību </w:t>
            </w:r>
          </w:p>
        </w:tc>
        <w:tc>
          <w:tcPr>
            <w:tcW w:w="2964" w:type="pct"/>
            <w:tcBorders>
              <w:top w:val="single" w:sz="2" w:space="0" w:color="auto"/>
              <w:left w:val="single" w:sz="2" w:space="0" w:color="auto"/>
              <w:bottom w:val="single" w:sz="2" w:space="0" w:color="auto"/>
              <w:right w:val="single" w:sz="2" w:space="0" w:color="auto"/>
            </w:tcBorders>
            <w:vAlign w:val="center"/>
          </w:tcPr>
          <w:p w:rsidR="00EE775F" w:rsidRPr="00EF2B87" w:rsidRDefault="00EE775F" w:rsidP="007C38CD">
            <w:pPr>
              <w:numPr>
                <w:ilvl w:val="0"/>
                <w:numId w:val="27"/>
              </w:numPr>
              <w:tabs>
                <w:tab w:val="clear" w:pos="720"/>
                <w:tab w:val="num" w:pos="482"/>
              </w:tabs>
              <w:ind w:left="482" w:hanging="283"/>
              <w:rPr>
                <w:sz w:val="28"/>
                <w:szCs w:val="28"/>
              </w:rPr>
            </w:pPr>
            <w:r w:rsidRPr="00EF2B87">
              <w:rPr>
                <w:sz w:val="28"/>
                <w:szCs w:val="28"/>
              </w:rPr>
              <w:t>Pārrauga un vada finanšu plānošanas, prognozēšanas un analīzes procesus iestādē</w:t>
            </w:r>
          </w:p>
          <w:p w:rsidR="00EE775F" w:rsidRPr="00EF2B87" w:rsidRDefault="00EE775F" w:rsidP="007C38CD">
            <w:pPr>
              <w:numPr>
                <w:ilvl w:val="0"/>
                <w:numId w:val="27"/>
              </w:numPr>
              <w:tabs>
                <w:tab w:val="clear" w:pos="720"/>
                <w:tab w:val="num" w:pos="482"/>
              </w:tabs>
              <w:ind w:left="482" w:hanging="283"/>
              <w:rPr>
                <w:sz w:val="28"/>
                <w:szCs w:val="28"/>
              </w:rPr>
            </w:pPr>
            <w:r w:rsidRPr="00EF2B87">
              <w:rPr>
                <w:sz w:val="28"/>
                <w:szCs w:val="28"/>
              </w:rPr>
              <w:t>Vada budžeta sastādīšanas procesu iestādē</w:t>
            </w:r>
          </w:p>
          <w:p w:rsidR="00EE775F" w:rsidRPr="00EF2B87" w:rsidRDefault="00EE775F" w:rsidP="007C38CD">
            <w:pPr>
              <w:numPr>
                <w:ilvl w:val="0"/>
                <w:numId w:val="27"/>
              </w:numPr>
              <w:tabs>
                <w:tab w:val="clear" w:pos="720"/>
                <w:tab w:val="num" w:pos="482"/>
              </w:tabs>
              <w:ind w:left="482" w:hanging="283"/>
              <w:rPr>
                <w:sz w:val="28"/>
                <w:szCs w:val="28"/>
              </w:rPr>
            </w:pPr>
            <w:r w:rsidRPr="00EF2B87">
              <w:rPr>
                <w:sz w:val="28"/>
                <w:szCs w:val="28"/>
              </w:rPr>
              <w:t>Kontrolē budžeta izpildi – finanšu līdzekļu sadali un izlietojumu</w:t>
            </w:r>
          </w:p>
          <w:p w:rsidR="00EE775F" w:rsidRPr="00EF2B87" w:rsidRDefault="00EE775F" w:rsidP="007C38CD">
            <w:pPr>
              <w:numPr>
                <w:ilvl w:val="0"/>
                <w:numId w:val="27"/>
              </w:numPr>
              <w:tabs>
                <w:tab w:val="clear" w:pos="720"/>
                <w:tab w:val="num" w:pos="482"/>
              </w:tabs>
              <w:ind w:left="482" w:hanging="283"/>
              <w:rPr>
                <w:sz w:val="28"/>
                <w:szCs w:val="28"/>
              </w:rPr>
            </w:pPr>
            <w:r w:rsidRPr="00EF2B87">
              <w:rPr>
                <w:sz w:val="28"/>
                <w:szCs w:val="28"/>
              </w:rPr>
              <w:t>Izstrādā un ievieš finanšu kontroles metodes</w:t>
            </w:r>
          </w:p>
          <w:p w:rsidR="00EE775F" w:rsidRPr="00EF2B87" w:rsidRDefault="00EE775F" w:rsidP="007C38CD">
            <w:pPr>
              <w:numPr>
                <w:ilvl w:val="0"/>
                <w:numId w:val="27"/>
              </w:numPr>
              <w:tabs>
                <w:tab w:val="clear" w:pos="720"/>
                <w:tab w:val="num" w:pos="482"/>
              </w:tabs>
              <w:ind w:left="482" w:hanging="283"/>
              <w:rPr>
                <w:sz w:val="28"/>
                <w:szCs w:val="28"/>
              </w:rPr>
            </w:pPr>
            <w:r w:rsidRPr="00EF2B87">
              <w:rPr>
                <w:sz w:val="28"/>
                <w:szCs w:val="28"/>
              </w:rPr>
              <w:t>Vada struktūrvienības darbu vai palīdz vadīt ministrijas finanšu plānošanas, prognozēšanas un analīzes procesus"</w:t>
            </w:r>
          </w:p>
        </w:tc>
      </w:tr>
    </w:tbl>
    <w:p w:rsidR="00EE775F" w:rsidRPr="008E2F1A" w:rsidRDefault="00EE775F" w:rsidP="008E067C">
      <w:pPr>
        <w:pStyle w:val="naisf"/>
        <w:spacing w:before="0" w:after="0"/>
        <w:ind w:firstLine="720"/>
      </w:pPr>
    </w:p>
    <w:p w:rsidR="00EE775F" w:rsidRPr="00EF2B87" w:rsidRDefault="00EE775F" w:rsidP="008B41C9">
      <w:pPr>
        <w:rPr>
          <w:sz w:val="28"/>
          <w:szCs w:val="28"/>
        </w:rPr>
      </w:pPr>
      <w:r w:rsidRPr="00EF2B87">
        <w:rPr>
          <w:sz w:val="28"/>
          <w:szCs w:val="28"/>
        </w:rPr>
        <w:tab/>
      </w:r>
      <w:r>
        <w:rPr>
          <w:sz w:val="28"/>
          <w:szCs w:val="28"/>
        </w:rPr>
        <w:t>9</w:t>
      </w:r>
      <w:r w:rsidRPr="00EF2B87">
        <w:rPr>
          <w:sz w:val="28"/>
          <w:szCs w:val="28"/>
        </w:rPr>
        <w:t>. Papildināt 1.pielikuma II nodaļas 11.4.apakšpunktu "</w:t>
      </w:r>
      <w:r w:rsidRPr="00EF2B87">
        <w:rPr>
          <w:bCs/>
          <w:sz w:val="28"/>
          <w:szCs w:val="28"/>
        </w:rPr>
        <w:t>Valsts budžeta norēķini</w:t>
      </w:r>
      <w:r w:rsidRPr="00EF2B87">
        <w:rPr>
          <w:sz w:val="28"/>
          <w:szCs w:val="28"/>
        </w:rPr>
        <w:t>" ar III C līmeni šādā redakcijā:</w:t>
      </w:r>
    </w:p>
    <w:p w:rsidR="00EE775F" w:rsidRPr="008E2F1A" w:rsidRDefault="00EE775F" w:rsidP="00440B80">
      <w:pPr>
        <w:pStyle w:val="naisf"/>
        <w:spacing w:before="0" w:after="0"/>
        <w:ind w:firstLine="720"/>
      </w:pPr>
    </w:p>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tblPr>
      <w:tblGrid>
        <w:gridCol w:w="1327"/>
        <w:gridCol w:w="2373"/>
        <w:gridCol w:w="5541"/>
      </w:tblGrid>
      <w:tr w:rsidR="00EE775F" w:rsidRPr="00EF2B87" w:rsidTr="007C38CD">
        <w:tc>
          <w:tcPr>
            <w:tcW w:w="718" w:type="pct"/>
            <w:tcBorders>
              <w:top w:val="single" w:sz="2" w:space="0" w:color="auto"/>
              <w:left w:val="single" w:sz="2" w:space="0" w:color="auto"/>
              <w:bottom w:val="single" w:sz="2" w:space="0" w:color="auto"/>
              <w:right w:val="single" w:sz="2" w:space="0" w:color="auto"/>
            </w:tcBorders>
            <w:vAlign w:val="center"/>
          </w:tcPr>
          <w:p w:rsidR="00EE775F" w:rsidRPr="00EF2B87" w:rsidRDefault="00EE775F" w:rsidP="001C542A">
            <w:pPr>
              <w:jc w:val="center"/>
              <w:rPr>
                <w:bCs/>
                <w:sz w:val="28"/>
                <w:szCs w:val="28"/>
              </w:rPr>
            </w:pPr>
            <w:r w:rsidRPr="00EF2B87">
              <w:rPr>
                <w:sz w:val="28"/>
                <w:szCs w:val="28"/>
              </w:rPr>
              <w:t>"</w:t>
            </w:r>
            <w:r w:rsidRPr="00EF2B87">
              <w:rPr>
                <w:bCs/>
                <w:sz w:val="28"/>
                <w:szCs w:val="28"/>
              </w:rPr>
              <w:t>III C</w:t>
            </w:r>
          </w:p>
        </w:tc>
        <w:tc>
          <w:tcPr>
            <w:tcW w:w="1284" w:type="pct"/>
            <w:tcBorders>
              <w:top w:val="single" w:sz="2" w:space="0" w:color="auto"/>
              <w:left w:val="single" w:sz="2" w:space="0" w:color="auto"/>
              <w:bottom w:val="single" w:sz="2" w:space="0" w:color="auto"/>
              <w:right w:val="single" w:sz="2" w:space="0" w:color="auto"/>
            </w:tcBorders>
            <w:vAlign w:val="center"/>
          </w:tcPr>
          <w:p w:rsidR="00EE775F" w:rsidRPr="00740E02" w:rsidRDefault="00EE775F" w:rsidP="0005501A">
            <w:pPr>
              <w:pStyle w:val="Footer"/>
              <w:rPr>
                <w:sz w:val="28"/>
                <w:szCs w:val="28"/>
                <w:lang w:eastAsia="en-US"/>
              </w:rPr>
            </w:pPr>
            <w:r w:rsidRPr="00740E02">
              <w:rPr>
                <w:sz w:val="28"/>
                <w:szCs w:val="28"/>
                <w:lang w:eastAsia="en-US"/>
              </w:rPr>
              <w:t>Veic sarežģītus uzdevumus, pārrauga norēķinu struktūrvienības darbu</w:t>
            </w:r>
          </w:p>
        </w:tc>
        <w:tc>
          <w:tcPr>
            <w:tcW w:w="2998" w:type="pct"/>
            <w:tcBorders>
              <w:top w:val="single" w:sz="2" w:space="0" w:color="auto"/>
              <w:left w:val="single" w:sz="2" w:space="0" w:color="auto"/>
              <w:bottom w:val="single" w:sz="2" w:space="0" w:color="auto"/>
              <w:right w:val="single" w:sz="2" w:space="0" w:color="auto"/>
            </w:tcBorders>
          </w:tcPr>
          <w:p w:rsidR="00EE775F" w:rsidRPr="00EF2B87" w:rsidRDefault="00EE775F" w:rsidP="00440B80">
            <w:pPr>
              <w:rPr>
                <w:sz w:val="28"/>
                <w:szCs w:val="28"/>
              </w:rPr>
            </w:pPr>
            <w:r w:rsidRPr="00EF2B87">
              <w:rPr>
                <w:sz w:val="28"/>
                <w:szCs w:val="28"/>
              </w:rPr>
              <w:t>Veic III B līmenim noteiktos pienākumus, kā arī:</w:t>
            </w:r>
          </w:p>
          <w:p w:rsidR="00EE775F" w:rsidRPr="00EF2B87" w:rsidRDefault="00EE775F" w:rsidP="000006F3">
            <w:pPr>
              <w:numPr>
                <w:ilvl w:val="0"/>
                <w:numId w:val="12"/>
              </w:numPr>
              <w:ind w:left="483"/>
              <w:rPr>
                <w:sz w:val="28"/>
                <w:szCs w:val="28"/>
              </w:rPr>
            </w:pPr>
            <w:r w:rsidRPr="00EF2B87">
              <w:rPr>
                <w:sz w:val="28"/>
                <w:szCs w:val="28"/>
              </w:rPr>
              <w:t>Kontrolē atvasināto finanšu instrumentu uzskaiti un nodrošina noslēgto finanšu darījumu saistību izpildi</w:t>
            </w:r>
          </w:p>
          <w:p w:rsidR="00EE775F" w:rsidRPr="00EF2B87" w:rsidRDefault="00EE775F" w:rsidP="000006F3">
            <w:pPr>
              <w:numPr>
                <w:ilvl w:val="0"/>
                <w:numId w:val="12"/>
              </w:numPr>
              <w:ind w:left="483"/>
              <w:rPr>
                <w:sz w:val="28"/>
                <w:szCs w:val="28"/>
              </w:rPr>
            </w:pPr>
            <w:r w:rsidRPr="00EF2B87">
              <w:rPr>
                <w:sz w:val="28"/>
                <w:szCs w:val="28"/>
              </w:rPr>
              <w:t>Kontrolē noslēgto noguldījumu darījumu uzskaiti un izpildes uzraudzību</w:t>
            </w:r>
          </w:p>
          <w:p w:rsidR="00EE775F" w:rsidRPr="00EF2B87" w:rsidRDefault="00EE775F" w:rsidP="000006F3">
            <w:pPr>
              <w:numPr>
                <w:ilvl w:val="0"/>
                <w:numId w:val="12"/>
              </w:numPr>
              <w:ind w:left="483"/>
              <w:rPr>
                <w:sz w:val="28"/>
                <w:szCs w:val="28"/>
              </w:rPr>
            </w:pPr>
            <w:r w:rsidRPr="00EF2B87">
              <w:rPr>
                <w:sz w:val="28"/>
                <w:szCs w:val="28"/>
              </w:rPr>
              <w:t xml:space="preserve">Kontrolē valsts budžeta ieņēmumu, pašvaldību finanšu izlīdzināšanas fonda līdzekļu un iedzīvotāju ienākuma nodokļa uzskaiti un sadali, uzrauga normatīvajos aktos noteiktā izpildi, regulāri sagatavo informāciju par izpildes gaitu </w:t>
            </w:r>
          </w:p>
          <w:p w:rsidR="00EE775F" w:rsidRPr="00EF2B87" w:rsidRDefault="00EE775F" w:rsidP="000006F3">
            <w:pPr>
              <w:numPr>
                <w:ilvl w:val="0"/>
                <w:numId w:val="12"/>
              </w:numPr>
              <w:ind w:left="483"/>
              <w:rPr>
                <w:sz w:val="28"/>
                <w:szCs w:val="28"/>
              </w:rPr>
            </w:pPr>
            <w:r w:rsidRPr="00EF2B87">
              <w:rPr>
                <w:sz w:val="28"/>
                <w:szCs w:val="28"/>
              </w:rPr>
              <w:t>Sagatavo pārskatus un informāciju par Eiropas Savienības politiku instrumentu/ārvalstu finanšu palīdzības fondu apguvi</w:t>
            </w:r>
          </w:p>
          <w:p w:rsidR="00EE775F" w:rsidRPr="00EF2B87" w:rsidRDefault="00EE775F" w:rsidP="000006F3">
            <w:pPr>
              <w:numPr>
                <w:ilvl w:val="0"/>
                <w:numId w:val="12"/>
              </w:numPr>
              <w:ind w:left="483"/>
              <w:rPr>
                <w:sz w:val="28"/>
                <w:szCs w:val="28"/>
              </w:rPr>
            </w:pPr>
            <w:r w:rsidRPr="00EF2B87">
              <w:rPr>
                <w:sz w:val="28"/>
                <w:szCs w:val="28"/>
              </w:rPr>
              <w:t xml:space="preserve">Sagatavo informāciju par valsts budžeta ieņēmumiem </w:t>
            </w:r>
          </w:p>
          <w:p w:rsidR="00EE775F" w:rsidRPr="00EF2B87" w:rsidRDefault="00EE775F" w:rsidP="000006F3">
            <w:pPr>
              <w:numPr>
                <w:ilvl w:val="0"/>
                <w:numId w:val="12"/>
              </w:numPr>
              <w:ind w:left="483"/>
              <w:rPr>
                <w:sz w:val="28"/>
                <w:szCs w:val="28"/>
              </w:rPr>
            </w:pPr>
            <w:r w:rsidRPr="00EF2B87">
              <w:rPr>
                <w:sz w:val="28"/>
                <w:szCs w:val="28"/>
              </w:rPr>
              <w:t>Kontrolē administrēšanā esošo pamatbudžeta programmu un apakšprogrammu norēķinu un uzskaites izpildes uzraudzību un atbilstošo pārskatu sagatavošanu</w:t>
            </w:r>
          </w:p>
          <w:p w:rsidR="00EE775F" w:rsidRPr="00EF2B87" w:rsidRDefault="00EE775F" w:rsidP="000006F3">
            <w:pPr>
              <w:numPr>
                <w:ilvl w:val="0"/>
                <w:numId w:val="12"/>
              </w:numPr>
              <w:ind w:left="483"/>
              <w:rPr>
                <w:sz w:val="28"/>
                <w:szCs w:val="28"/>
              </w:rPr>
            </w:pPr>
            <w:r w:rsidRPr="00EF2B87">
              <w:rPr>
                <w:sz w:val="28"/>
                <w:szCs w:val="28"/>
              </w:rPr>
              <w:t xml:space="preserve">Kontrolē pārskata un tā skaidrojumu par valsts budžeta darbības finansiālajiem rezultātiem un valsts budžeta naudas plūsmas pārskatu sagatavošanu </w:t>
            </w:r>
          </w:p>
          <w:p w:rsidR="00EE775F" w:rsidRPr="00EF2B87" w:rsidRDefault="00EE775F" w:rsidP="000006F3">
            <w:pPr>
              <w:numPr>
                <w:ilvl w:val="0"/>
                <w:numId w:val="12"/>
              </w:numPr>
              <w:ind w:left="483"/>
              <w:rPr>
                <w:sz w:val="28"/>
                <w:szCs w:val="28"/>
              </w:rPr>
            </w:pPr>
            <w:r w:rsidRPr="00EF2B87">
              <w:rPr>
                <w:sz w:val="28"/>
                <w:szCs w:val="28"/>
              </w:rPr>
              <w:t>Nodrošina maksājumu datu apmaiņu ar banku skaidras naudas izmaksām Valsts kases klientiem</w:t>
            </w:r>
          </w:p>
          <w:p w:rsidR="00EE775F" w:rsidRPr="00EF2B87" w:rsidRDefault="00EE775F" w:rsidP="000006F3">
            <w:pPr>
              <w:numPr>
                <w:ilvl w:val="0"/>
                <w:numId w:val="12"/>
              </w:numPr>
              <w:ind w:left="483"/>
              <w:rPr>
                <w:sz w:val="28"/>
                <w:szCs w:val="28"/>
              </w:rPr>
            </w:pPr>
            <w:r w:rsidRPr="00EF2B87">
              <w:rPr>
                <w:sz w:val="28"/>
                <w:szCs w:val="28"/>
              </w:rPr>
              <w:t xml:space="preserve">Veic jaunāko speciālistu darbaudzināšanu </w:t>
            </w:r>
          </w:p>
          <w:p w:rsidR="00EE775F" w:rsidRPr="00EF2B87" w:rsidRDefault="00EE775F" w:rsidP="000006F3">
            <w:pPr>
              <w:numPr>
                <w:ilvl w:val="0"/>
                <w:numId w:val="12"/>
              </w:numPr>
              <w:ind w:left="483"/>
              <w:rPr>
                <w:sz w:val="28"/>
                <w:szCs w:val="28"/>
              </w:rPr>
            </w:pPr>
            <w:r w:rsidRPr="00EF2B87">
              <w:rPr>
                <w:sz w:val="28"/>
                <w:szCs w:val="28"/>
              </w:rPr>
              <w:t>Var pārraudzīt vai koordinēt citus darbiniekus, aizvietojot struktūrvienības vadītāju"</w:t>
            </w:r>
          </w:p>
        </w:tc>
      </w:tr>
    </w:tbl>
    <w:p w:rsidR="00EE775F" w:rsidRPr="00EF2B87" w:rsidRDefault="00EE775F" w:rsidP="00B64AE6">
      <w:pPr>
        <w:pStyle w:val="naisf"/>
        <w:spacing w:before="0" w:after="0"/>
        <w:ind w:firstLine="720"/>
        <w:rPr>
          <w:sz w:val="28"/>
          <w:szCs w:val="28"/>
        </w:rPr>
      </w:pPr>
    </w:p>
    <w:p w:rsidR="00EE775F" w:rsidRPr="00EF2B87" w:rsidRDefault="00EE775F" w:rsidP="00350B6B">
      <w:pPr>
        <w:pStyle w:val="naisf"/>
        <w:spacing w:before="0" w:after="0"/>
        <w:ind w:firstLine="720"/>
        <w:rPr>
          <w:sz w:val="28"/>
          <w:szCs w:val="28"/>
        </w:rPr>
      </w:pPr>
      <w:r>
        <w:rPr>
          <w:sz w:val="28"/>
          <w:szCs w:val="28"/>
        </w:rPr>
        <w:t>10</w:t>
      </w:r>
      <w:r w:rsidRPr="00EF2B87">
        <w:rPr>
          <w:sz w:val="28"/>
          <w:szCs w:val="28"/>
        </w:rPr>
        <w:t>. Papildināt 1.pielikuma II nodaļas 11.4.apakšpunktu "</w:t>
      </w:r>
      <w:r w:rsidRPr="00EF2B87">
        <w:rPr>
          <w:bCs/>
          <w:sz w:val="28"/>
          <w:szCs w:val="28"/>
        </w:rPr>
        <w:t>Valsts budžeta norēķini</w:t>
      </w:r>
      <w:r w:rsidRPr="00EF2B87">
        <w:rPr>
          <w:sz w:val="28"/>
          <w:szCs w:val="28"/>
        </w:rPr>
        <w:t>" ar IV C līmeni šādā redakcijā:</w:t>
      </w:r>
    </w:p>
    <w:p w:rsidR="00EE775F" w:rsidRDefault="00EE775F" w:rsidP="00B64AE6">
      <w:pPr>
        <w:pStyle w:val="naisf"/>
        <w:spacing w:before="0" w:after="0"/>
        <w:ind w:firstLine="720"/>
        <w:rPr>
          <w:sz w:val="28"/>
          <w:szCs w:val="28"/>
        </w:rPr>
      </w:pPr>
    </w:p>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tblPr>
      <w:tblGrid>
        <w:gridCol w:w="1327"/>
        <w:gridCol w:w="2373"/>
        <w:gridCol w:w="5541"/>
      </w:tblGrid>
      <w:tr w:rsidR="00EE775F" w:rsidRPr="00EF2B87" w:rsidTr="00071344">
        <w:tc>
          <w:tcPr>
            <w:tcW w:w="718" w:type="pct"/>
            <w:tcBorders>
              <w:top w:val="single" w:sz="2" w:space="0" w:color="auto"/>
              <w:left w:val="single" w:sz="2" w:space="0" w:color="auto"/>
              <w:bottom w:val="single" w:sz="2" w:space="0" w:color="auto"/>
              <w:right w:val="single" w:sz="2" w:space="0" w:color="auto"/>
            </w:tcBorders>
            <w:vAlign w:val="center"/>
          </w:tcPr>
          <w:p w:rsidR="00EE775F" w:rsidRPr="00EF2B87" w:rsidRDefault="00EE775F" w:rsidP="00800153">
            <w:pPr>
              <w:jc w:val="center"/>
              <w:rPr>
                <w:bCs/>
                <w:sz w:val="28"/>
                <w:szCs w:val="28"/>
              </w:rPr>
            </w:pPr>
            <w:r w:rsidRPr="00EF2B87">
              <w:rPr>
                <w:sz w:val="28"/>
                <w:szCs w:val="28"/>
              </w:rPr>
              <w:t>"</w:t>
            </w:r>
            <w:r w:rsidRPr="00EF2B87">
              <w:rPr>
                <w:bCs/>
                <w:sz w:val="28"/>
                <w:szCs w:val="28"/>
              </w:rPr>
              <w:t>IV C</w:t>
            </w:r>
          </w:p>
        </w:tc>
        <w:tc>
          <w:tcPr>
            <w:tcW w:w="1284" w:type="pct"/>
            <w:tcBorders>
              <w:top w:val="single" w:sz="2" w:space="0" w:color="auto"/>
              <w:left w:val="single" w:sz="2" w:space="0" w:color="auto"/>
              <w:bottom w:val="single" w:sz="2" w:space="0" w:color="auto"/>
              <w:right w:val="single" w:sz="2" w:space="0" w:color="auto"/>
            </w:tcBorders>
            <w:vAlign w:val="center"/>
          </w:tcPr>
          <w:p w:rsidR="00EE775F" w:rsidRPr="00740E02" w:rsidRDefault="00EE775F" w:rsidP="0005501A">
            <w:pPr>
              <w:pStyle w:val="Footer"/>
              <w:rPr>
                <w:sz w:val="28"/>
                <w:szCs w:val="28"/>
                <w:lang w:eastAsia="en-US"/>
              </w:rPr>
            </w:pPr>
            <w:r w:rsidRPr="00740E02">
              <w:rPr>
                <w:sz w:val="28"/>
                <w:szCs w:val="28"/>
                <w:lang w:eastAsia="en-US"/>
              </w:rPr>
              <w:t>Nodrošina norēķinu struktūrvienību pārraudzību, koordinē darbu, kas prasa padziļinātas zināšanas un plašu pieredzi, strādā ar īpaši sarežģītiem, nestandarta jautājumiem</w:t>
            </w:r>
          </w:p>
        </w:tc>
        <w:tc>
          <w:tcPr>
            <w:tcW w:w="2998" w:type="pct"/>
            <w:tcBorders>
              <w:top w:val="single" w:sz="2" w:space="0" w:color="auto"/>
              <w:left w:val="single" w:sz="2" w:space="0" w:color="auto"/>
              <w:bottom w:val="single" w:sz="2" w:space="0" w:color="auto"/>
              <w:right w:val="single" w:sz="2" w:space="0" w:color="auto"/>
            </w:tcBorders>
          </w:tcPr>
          <w:p w:rsidR="00EE775F" w:rsidRPr="00EF2B87" w:rsidRDefault="00EE775F" w:rsidP="00DE01B7">
            <w:pPr>
              <w:numPr>
                <w:ilvl w:val="0"/>
                <w:numId w:val="13"/>
              </w:numPr>
              <w:ind w:left="483"/>
              <w:rPr>
                <w:sz w:val="28"/>
                <w:szCs w:val="28"/>
              </w:rPr>
            </w:pPr>
            <w:r w:rsidRPr="00EF2B87">
              <w:rPr>
                <w:sz w:val="28"/>
                <w:szCs w:val="28"/>
              </w:rPr>
              <w:t>Izstrādā priekšlikumus struktūrvienības attīstības plānošanā un darba organizācijas pilnveidošanā</w:t>
            </w:r>
          </w:p>
          <w:p w:rsidR="00EE775F" w:rsidRPr="00EF2B87" w:rsidRDefault="00EE775F" w:rsidP="00DE01B7">
            <w:pPr>
              <w:numPr>
                <w:ilvl w:val="0"/>
                <w:numId w:val="13"/>
              </w:numPr>
              <w:ind w:left="483"/>
              <w:rPr>
                <w:sz w:val="28"/>
                <w:szCs w:val="28"/>
              </w:rPr>
            </w:pPr>
            <w:r w:rsidRPr="00EF2B87">
              <w:rPr>
                <w:sz w:val="28"/>
                <w:szCs w:val="28"/>
              </w:rPr>
              <w:t>Izstrādā priekšlikumus valsts budžeta grāmatvedības metodoloģijas pilnveidošanā valsts finanšu uzskaitē</w:t>
            </w:r>
          </w:p>
          <w:p w:rsidR="00EE775F" w:rsidRPr="00EF2B87" w:rsidRDefault="00EE775F" w:rsidP="00DE01B7">
            <w:pPr>
              <w:numPr>
                <w:ilvl w:val="0"/>
                <w:numId w:val="13"/>
              </w:numPr>
              <w:ind w:left="483"/>
              <w:rPr>
                <w:sz w:val="28"/>
                <w:szCs w:val="28"/>
              </w:rPr>
            </w:pPr>
            <w:r w:rsidRPr="00EF2B87">
              <w:rPr>
                <w:sz w:val="28"/>
                <w:szCs w:val="28"/>
              </w:rPr>
              <w:t>Organizē sadarbību ar bankām saskaņā ar noslēgtajiem līgumiem, veic līgumos noteikto saistību izpildes uzraudzību</w:t>
            </w:r>
          </w:p>
          <w:p w:rsidR="00EE775F" w:rsidRPr="00EF2B87" w:rsidRDefault="00EE775F" w:rsidP="00DE01B7">
            <w:pPr>
              <w:numPr>
                <w:ilvl w:val="0"/>
                <w:numId w:val="13"/>
              </w:numPr>
              <w:ind w:left="483"/>
              <w:rPr>
                <w:sz w:val="28"/>
                <w:szCs w:val="28"/>
              </w:rPr>
            </w:pPr>
            <w:r w:rsidRPr="00EF2B87">
              <w:rPr>
                <w:sz w:val="28"/>
                <w:szCs w:val="28"/>
              </w:rPr>
              <w:t>Kontrolē valsts finanšu ieņēmumu un izdevumu plūsmu savlaicīgu un precīzu grāmatošanu atbilstoši valsts budžeta grāmatvedības metodoloģijai</w:t>
            </w:r>
          </w:p>
          <w:p w:rsidR="00EE775F" w:rsidRPr="00EF2B87" w:rsidRDefault="00EE775F" w:rsidP="00DE01B7">
            <w:pPr>
              <w:numPr>
                <w:ilvl w:val="0"/>
                <w:numId w:val="13"/>
              </w:numPr>
              <w:ind w:left="483"/>
              <w:rPr>
                <w:sz w:val="28"/>
                <w:szCs w:val="28"/>
              </w:rPr>
            </w:pPr>
            <w:r w:rsidRPr="00EF2B87">
              <w:rPr>
                <w:sz w:val="28"/>
                <w:szCs w:val="28"/>
              </w:rPr>
              <w:t xml:space="preserve">Veic </w:t>
            </w:r>
            <w:r w:rsidRPr="00EF2B87">
              <w:rPr>
                <w:iCs/>
                <w:sz w:val="28"/>
                <w:szCs w:val="28"/>
              </w:rPr>
              <w:t>valsts budžeta finanšu bilances un skaidrojumu sagatavošanu</w:t>
            </w:r>
            <w:r w:rsidRPr="00EF2B87">
              <w:rPr>
                <w:sz w:val="28"/>
                <w:szCs w:val="28"/>
              </w:rPr>
              <w:t xml:space="preserve"> </w:t>
            </w:r>
          </w:p>
          <w:p w:rsidR="00EE775F" w:rsidRPr="00EF2B87" w:rsidRDefault="00EE775F" w:rsidP="00DE01B7">
            <w:pPr>
              <w:numPr>
                <w:ilvl w:val="0"/>
                <w:numId w:val="13"/>
              </w:numPr>
              <w:ind w:left="483"/>
              <w:rPr>
                <w:sz w:val="28"/>
                <w:szCs w:val="28"/>
              </w:rPr>
            </w:pPr>
            <w:r w:rsidRPr="00EF2B87">
              <w:rPr>
                <w:sz w:val="28"/>
                <w:szCs w:val="28"/>
              </w:rPr>
              <w:t>Var pārraudzīt vai koordinēt IV B līmeņa speciālistu darbu</w:t>
            </w:r>
          </w:p>
          <w:p w:rsidR="00EE775F" w:rsidRPr="00EF2B87" w:rsidRDefault="00EE775F" w:rsidP="00DE01B7">
            <w:pPr>
              <w:numPr>
                <w:ilvl w:val="0"/>
                <w:numId w:val="13"/>
              </w:numPr>
              <w:ind w:left="483"/>
            </w:pPr>
            <w:r w:rsidRPr="00EF2B87">
              <w:rPr>
                <w:sz w:val="28"/>
                <w:szCs w:val="28"/>
              </w:rPr>
              <w:t>Var aizvietot struktūrvienības vadītāju"</w:t>
            </w:r>
          </w:p>
        </w:tc>
      </w:tr>
    </w:tbl>
    <w:p w:rsidR="00EE775F" w:rsidRPr="00EF2B87" w:rsidRDefault="00EE775F" w:rsidP="00B64AE6">
      <w:pPr>
        <w:pStyle w:val="naisf"/>
        <w:spacing w:before="0" w:after="0"/>
        <w:ind w:firstLine="720"/>
        <w:rPr>
          <w:sz w:val="28"/>
          <w:szCs w:val="28"/>
        </w:rPr>
      </w:pPr>
    </w:p>
    <w:p w:rsidR="00EE775F" w:rsidRPr="00EF2B87" w:rsidRDefault="00EE775F" w:rsidP="00E614A4">
      <w:pPr>
        <w:pStyle w:val="naisf"/>
        <w:spacing w:before="0" w:after="0"/>
        <w:ind w:firstLine="720"/>
        <w:rPr>
          <w:sz w:val="28"/>
          <w:szCs w:val="28"/>
        </w:rPr>
      </w:pPr>
      <w:r w:rsidRPr="00EF2B87">
        <w:rPr>
          <w:sz w:val="28"/>
          <w:szCs w:val="28"/>
        </w:rPr>
        <w:t>1</w:t>
      </w:r>
      <w:r>
        <w:rPr>
          <w:sz w:val="28"/>
          <w:szCs w:val="28"/>
        </w:rPr>
        <w:t>1</w:t>
      </w:r>
      <w:r w:rsidRPr="00EF2B87">
        <w:rPr>
          <w:sz w:val="28"/>
          <w:szCs w:val="28"/>
        </w:rPr>
        <w:t>. Izteikt 1.pielikuma II nodaļas 16.punkta "</w:t>
      </w:r>
      <w:r w:rsidRPr="00EF2B87">
        <w:rPr>
          <w:bCs/>
          <w:sz w:val="28"/>
          <w:szCs w:val="28"/>
          <w:lang w:eastAsia="en-US"/>
        </w:rPr>
        <w:t>Iestāžu drošība</w:t>
      </w:r>
      <w:r w:rsidRPr="00EF2B87">
        <w:rPr>
          <w:sz w:val="28"/>
          <w:szCs w:val="28"/>
        </w:rPr>
        <w:t>" II B līmeni šādā redakcijā:</w:t>
      </w:r>
    </w:p>
    <w:p w:rsidR="00EE775F" w:rsidRPr="00EF2B87" w:rsidRDefault="00EE775F" w:rsidP="00E614A4">
      <w:pPr>
        <w:pStyle w:val="naisf"/>
        <w:spacing w:before="0" w:after="0"/>
        <w:ind w:firstLine="720"/>
        <w:rPr>
          <w:sz w:val="28"/>
          <w:szCs w:val="28"/>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1107"/>
        <w:gridCol w:w="2467"/>
        <w:gridCol w:w="5557"/>
      </w:tblGrid>
      <w:tr w:rsidR="00EE775F" w:rsidRPr="00EF2B87" w:rsidTr="00DE01B7">
        <w:tc>
          <w:tcPr>
            <w:tcW w:w="606" w:type="pct"/>
            <w:tcBorders>
              <w:top w:val="outset" w:sz="6" w:space="0" w:color="auto"/>
              <w:bottom w:val="outset" w:sz="6" w:space="0" w:color="auto"/>
              <w:right w:val="outset" w:sz="6" w:space="0" w:color="auto"/>
            </w:tcBorders>
            <w:vAlign w:val="center"/>
          </w:tcPr>
          <w:p w:rsidR="00EE775F" w:rsidRPr="00EF2B87" w:rsidRDefault="00EE775F" w:rsidP="00FF0FE5">
            <w:pPr>
              <w:spacing w:before="100" w:beforeAutospacing="1" w:after="100" w:afterAutospacing="1"/>
              <w:rPr>
                <w:sz w:val="28"/>
                <w:szCs w:val="28"/>
                <w:lang w:eastAsia="en-US"/>
              </w:rPr>
            </w:pPr>
            <w:r w:rsidRPr="00EF2B87">
              <w:rPr>
                <w:sz w:val="28"/>
                <w:szCs w:val="28"/>
              </w:rPr>
              <w:t>"</w:t>
            </w:r>
            <w:r w:rsidRPr="00EF2B87">
              <w:rPr>
                <w:sz w:val="28"/>
                <w:szCs w:val="28"/>
                <w:lang w:eastAsia="en-US"/>
              </w:rPr>
              <w:t>II B</w:t>
            </w:r>
          </w:p>
        </w:tc>
        <w:tc>
          <w:tcPr>
            <w:tcW w:w="1351" w:type="pct"/>
            <w:tcBorders>
              <w:top w:val="outset" w:sz="6" w:space="0" w:color="auto"/>
              <w:left w:val="outset" w:sz="6" w:space="0" w:color="auto"/>
              <w:bottom w:val="outset" w:sz="6" w:space="0" w:color="auto"/>
              <w:right w:val="outset" w:sz="6" w:space="0" w:color="auto"/>
            </w:tcBorders>
            <w:vAlign w:val="center"/>
          </w:tcPr>
          <w:p w:rsidR="00EE775F" w:rsidRPr="00EF2B87" w:rsidRDefault="00EE775F" w:rsidP="00E614A4">
            <w:pPr>
              <w:rPr>
                <w:sz w:val="28"/>
                <w:szCs w:val="28"/>
                <w:lang w:eastAsia="en-US"/>
              </w:rPr>
            </w:pPr>
            <w:r w:rsidRPr="00EF2B87">
              <w:rPr>
                <w:sz w:val="28"/>
                <w:szCs w:val="28"/>
              </w:rPr>
              <w:t>Vada struktūrvienību vai drošības funkciju iestādē</w:t>
            </w:r>
          </w:p>
        </w:tc>
        <w:tc>
          <w:tcPr>
            <w:tcW w:w="3043" w:type="pct"/>
            <w:tcBorders>
              <w:top w:val="outset" w:sz="6" w:space="0" w:color="auto"/>
              <w:left w:val="outset" w:sz="6" w:space="0" w:color="auto"/>
              <w:bottom w:val="outset" w:sz="6" w:space="0" w:color="auto"/>
            </w:tcBorders>
          </w:tcPr>
          <w:p w:rsidR="00EE775F" w:rsidRPr="00EF2B87" w:rsidRDefault="00EE775F" w:rsidP="00DE01B7">
            <w:pPr>
              <w:numPr>
                <w:ilvl w:val="0"/>
                <w:numId w:val="13"/>
              </w:numPr>
              <w:ind w:left="537"/>
              <w:rPr>
                <w:sz w:val="28"/>
                <w:szCs w:val="28"/>
              </w:rPr>
            </w:pPr>
            <w:r w:rsidRPr="00EF2B87">
              <w:rPr>
                <w:sz w:val="28"/>
                <w:szCs w:val="28"/>
              </w:rPr>
              <w:t xml:space="preserve">Plāno un vada struktūrvienības darbu, vada iestādes drošības dienestu vai drošības funkciju iestādē </w:t>
            </w:r>
          </w:p>
          <w:p w:rsidR="00EE775F" w:rsidRPr="00EF2B87" w:rsidRDefault="00EE775F" w:rsidP="00DE01B7">
            <w:pPr>
              <w:numPr>
                <w:ilvl w:val="0"/>
                <w:numId w:val="13"/>
              </w:numPr>
              <w:ind w:left="537"/>
              <w:rPr>
                <w:sz w:val="28"/>
                <w:szCs w:val="28"/>
                <w:lang w:eastAsia="en-US"/>
              </w:rPr>
            </w:pPr>
            <w:r w:rsidRPr="00EF2B87">
              <w:rPr>
                <w:sz w:val="28"/>
                <w:szCs w:val="28"/>
                <w:lang w:eastAsia="en-US"/>
              </w:rPr>
              <w:t xml:space="preserve">Nodrošina un atbild par darbiniekiem drošu darba vidi, kā arī finanšu līdzekļu un informācijas drošību </w:t>
            </w:r>
          </w:p>
          <w:p w:rsidR="00EE775F" w:rsidRPr="00EF2B87" w:rsidRDefault="00EE775F" w:rsidP="00DE01B7">
            <w:pPr>
              <w:numPr>
                <w:ilvl w:val="0"/>
                <w:numId w:val="13"/>
              </w:numPr>
              <w:ind w:left="537"/>
              <w:rPr>
                <w:sz w:val="28"/>
                <w:szCs w:val="28"/>
                <w:lang w:eastAsia="en-US"/>
              </w:rPr>
            </w:pPr>
            <w:r w:rsidRPr="00EF2B87">
              <w:rPr>
                <w:sz w:val="28"/>
                <w:szCs w:val="28"/>
                <w:lang w:eastAsia="en-US"/>
              </w:rPr>
              <w:t xml:space="preserve">Koordinē iestādes risku identificēšanu un informē vadību par iespējamiem apdraudējumiem, kā arī par drošības politikas ievērošanu iestādē un izmeklēšanas rezultātiem </w:t>
            </w:r>
          </w:p>
          <w:p w:rsidR="00EE775F" w:rsidRPr="00EF2B87" w:rsidRDefault="00EE775F" w:rsidP="00DE01B7">
            <w:pPr>
              <w:numPr>
                <w:ilvl w:val="0"/>
                <w:numId w:val="13"/>
              </w:numPr>
              <w:ind w:left="537"/>
              <w:rPr>
                <w:sz w:val="28"/>
                <w:szCs w:val="28"/>
                <w:lang w:eastAsia="en-US"/>
              </w:rPr>
            </w:pPr>
            <w:r w:rsidRPr="00EF2B87">
              <w:rPr>
                <w:sz w:val="28"/>
                <w:szCs w:val="28"/>
                <w:lang w:eastAsia="en-US"/>
              </w:rPr>
              <w:t xml:space="preserve">Izstrādā, analizē un organizē iestādes drošības stratēģiju un metodes, ievieš un kontrolē to izpildi, kā arī uzlabo tās </w:t>
            </w:r>
          </w:p>
          <w:p w:rsidR="00EE775F" w:rsidRPr="00EF2B87" w:rsidRDefault="00EE775F" w:rsidP="00DE01B7">
            <w:pPr>
              <w:numPr>
                <w:ilvl w:val="0"/>
                <w:numId w:val="13"/>
              </w:numPr>
              <w:ind w:left="537"/>
              <w:rPr>
                <w:sz w:val="28"/>
                <w:szCs w:val="28"/>
                <w:lang w:eastAsia="en-US"/>
              </w:rPr>
            </w:pPr>
            <w:r w:rsidRPr="00EF2B87">
              <w:rPr>
                <w:sz w:val="28"/>
                <w:szCs w:val="28"/>
                <w:lang w:eastAsia="en-US"/>
              </w:rPr>
              <w:t xml:space="preserve">Sadarbojas ar citu iestāžu drošības dienestiem un tiesībaizsardzības institūcijām, lai nodrošinātu iestādes drošību. Pārstāv iestādi visos ar drošību saistītajos jautājumos </w:t>
            </w:r>
          </w:p>
          <w:p w:rsidR="00EE775F" w:rsidRPr="00EF2B87" w:rsidRDefault="00EE775F" w:rsidP="00DE01B7">
            <w:pPr>
              <w:numPr>
                <w:ilvl w:val="0"/>
                <w:numId w:val="13"/>
              </w:numPr>
              <w:ind w:left="537"/>
              <w:rPr>
                <w:sz w:val="28"/>
                <w:szCs w:val="28"/>
                <w:lang w:eastAsia="en-US"/>
              </w:rPr>
            </w:pPr>
            <w:r w:rsidRPr="00EF2B87">
              <w:rPr>
                <w:sz w:val="28"/>
                <w:szCs w:val="28"/>
                <w:lang w:eastAsia="en-US"/>
              </w:rPr>
              <w:t>Sniedz padomus vadībai par drošības pasākumiem, to budžetu, nepieciešamo darbinieku apmācību, paplašinot darbinieku izpratni par kriminogēnajiem riskiem</w:t>
            </w:r>
            <w:r w:rsidRPr="00EF2B87">
              <w:rPr>
                <w:sz w:val="28"/>
                <w:szCs w:val="28"/>
              </w:rPr>
              <w:t>"</w:t>
            </w:r>
            <w:r w:rsidRPr="00EF2B87">
              <w:rPr>
                <w:sz w:val="28"/>
                <w:szCs w:val="28"/>
                <w:lang w:eastAsia="en-US"/>
              </w:rPr>
              <w:t xml:space="preserve"> </w:t>
            </w:r>
          </w:p>
        </w:tc>
      </w:tr>
    </w:tbl>
    <w:p w:rsidR="00EE775F" w:rsidRPr="00EF2B87" w:rsidRDefault="00EE775F" w:rsidP="00B64AE6">
      <w:pPr>
        <w:pStyle w:val="naisf"/>
        <w:spacing w:before="0" w:after="0"/>
        <w:ind w:firstLine="720"/>
        <w:rPr>
          <w:sz w:val="28"/>
          <w:szCs w:val="28"/>
        </w:rPr>
      </w:pPr>
    </w:p>
    <w:p w:rsidR="00EE775F" w:rsidRPr="00EF2B87" w:rsidRDefault="00EE775F" w:rsidP="00B64AE6">
      <w:pPr>
        <w:pStyle w:val="naisf"/>
        <w:spacing w:before="0" w:after="0"/>
        <w:ind w:firstLine="720"/>
        <w:rPr>
          <w:sz w:val="28"/>
          <w:szCs w:val="28"/>
        </w:rPr>
      </w:pPr>
      <w:r w:rsidRPr="00EF2B87">
        <w:rPr>
          <w:sz w:val="28"/>
          <w:szCs w:val="28"/>
        </w:rPr>
        <w:t>1</w:t>
      </w:r>
      <w:r>
        <w:rPr>
          <w:sz w:val="28"/>
          <w:szCs w:val="28"/>
        </w:rPr>
        <w:t>2</w:t>
      </w:r>
      <w:r w:rsidRPr="00EF2B87">
        <w:rPr>
          <w:sz w:val="28"/>
          <w:szCs w:val="28"/>
        </w:rPr>
        <w:t>. Izteikt 1.pielikuma II nodaļas 28.4.apakšpunktu "</w:t>
      </w:r>
      <w:r w:rsidRPr="00EF2B87">
        <w:rPr>
          <w:bCs/>
          <w:sz w:val="28"/>
          <w:szCs w:val="28"/>
        </w:rPr>
        <w:t>Pašvaldības policija</w:t>
      </w:r>
      <w:r w:rsidRPr="00EF2B87">
        <w:rPr>
          <w:sz w:val="28"/>
          <w:szCs w:val="28"/>
        </w:rPr>
        <w:t>" šādā redakcijā:</w:t>
      </w:r>
    </w:p>
    <w:p w:rsidR="00EE775F" w:rsidRPr="00EF2B87" w:rsidRDefault="00EE775F" w:rsidP="00B64AE6">
      <w:pPr>
        <w:pStyle w:val="naisf"/>
        <w:spacing w:before="0" w:after="0"/>
        <w:ind w:firstLine="720"/>
        <w:rPr>
          <w:sz w:val="28"/>
          <w:szCs w:val="28"/>
        </w:rPr>
      </w:pPr>
    </w:p>
    <w:tbl>
      <w:tblPr>
        <w:tblW w:w="5055" w:type="pct"/>
        <w:tblInd w:w="-12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A0"/>
      </w:tblPr>
      <w:tblGrid>
        <w:gridCol w:w="1597"/>
        <w:gridCol w:w="2105"/>
        <w:gridCol w:w="5529"/>
      </w:tblGrid>
      <w:tr w:rsidR="00EE775F" w:rsidRPr="00EF2B87" w:rsidTr="000F6DCD">
        <w:tc>
          <w:tcPr>
            <w:tcW w:w="5000" w:type="pct"/>
            <w:gridSpan w:val="3"/>
            <w:tcBorders>
              <w:top w:val="outset" w:sz="6" w:space="0" w:color="auto"/>
              <w:bottom w:val="outset" w:sz="6" w:space="0" w:color="auto"/>
            </w:tcBorders>
          </w:tcPr>
          <w:p w:rsidR="00EE775F" w:rsidRPr="00EF2B87" w:rsidRDefault="00EE775F" w:rsidP="00B64AE6">
            <w:pPr>
              <w:pStyle w:val="Heading1"/>
              <w:spacing w:before="0" w:after="0"/>
              <w:jc w:val="center"/>
              <w:rPr>
                <w:rFonts w:ascii="Times New Roman" w:hAnsi="Times New Roman" w:cs="Times New Roman"/>
                <w:sz w:val="28"/>
                <w:szCs w:val="28"/>
              </w:rPr>
            </w:pPr>
            <w:r w:rsidRPr="00EF2B87">
              <w:rPr>
                <w:b w:val="0"/>
                <w:sz w:val="28"/>
                <w:szCs w:val="28"/>
              </w:rPr>
              <w:t>"</w:t>
            </w:r>
            <w:r w:rsidRPr="00EF2B87">
              <w:rPr>
                <w:rFonts w:ascii="Times New Roman" w:hAnsi="Times New Roman" w:cs="Times New Roman"/>
                <w:sz w:val="28"/>
                <w:szCs w:val="28"/>
              </w:rPr>
              <w:t>28.4. Pašvaldības policija</w:t>
            </w:r>
          </w:p>
        </w:tc>
      </w:tr>
      <w:tr w:rsidR="00EE775F" w:rsidRPr="00EF2B87" w:rsidTr="000F6DCD">
        <w:tc>
          <w:tcPr>
            <w:tcW w:w="865" w:type="pct"/>
            <w:tcBorders>
              <w:top w:val="outset" w:sz="6" w:space="0" w:color="auto"/>
              <w:bottom w:val="outset" w:sz="6" w:space="0" w:color="auto"/>
              <w:right w:val="outset" w:sz="6" w:space="0" w:color="auto"/>
            </w:tcBorders>
          </w:tcPr>
          <w:p w:rsidR="00EE775F" w:rsidRPr="00EF2B87" w:rsidRDefault="00EE775F" w:rsidP="00293370">
            <w:pPr>
              <w:rPr>
                <w:sz w:val="28"/>
                <w:szCs w:val="28"/>
              </w:rPr>
            </w:pPr>
            <w:r w:rsidRPr="00EF2B87">
              <w:rPr>
                <w:sz w:val="28"/>
                <w:szCs w:val="28"/>
              </w:rPr>
              <w:t>Apakšsaimes apraksts</w:t>
            </w:r>
          </w:p>
        </w:tc>
        <w:tc>
          <w:tcPr>
            <w:tcW w:w="4135" w:type="pct"/>
            <w:gridSpan w:val="2"/>
            <w:tcBorders>
              <w:top w:val="outset" w:sz="6" w:space="0" w:color="auto"/>
              <w:left w:val="outset" w:sz="6" w:space="0" w:color="auto"/>
              <w:bottom w:val="outset" w:sz="6" w:space="0" w:color="auto"/>
            </w:tcBorders>
          </w:tcPr>
          <w:p w:rsidR="00EE775F" w:rsidRPr="00EF2B87" w:rsidRDefault="00EE775F" w:rsidP="00DE01B7">
            <w:pPr>
              <w:ind w:left="90"/>
              <w:rPr>
                <w:sz w:val="28"/>
                <w:szCs w:val="28"/>
              </w:rPr>
            </w:pPr>
            <w:r w:rsidRPr="00EF2B87">
              <w:rPr>
                <w:sz w:val="28"/>
                <w:szCs w:val="28"/>
              </w:rPr>
              <w:t>Šajā apakšsaimē ietilpst pašvaldības policijas darbinieki, kuri ikdienā veic likumā "Par policiju" noteiktos uzdevumus</w:t>
            </w:r>
          </w:p>
        </w:tc>
      </w:tr>
      <w:tr w:rsidR="00EE775F" w:rsidRPr="00EF2B87" w:rsidTr="00DE01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tblPrEx>
        <w:tc>
          <w:tcPr>
            <w:tcW w:w="865" w:type="pct"/>
            <w:tcBorders>
              <w:top w:val="single" w:sz="2" w:space="0" w:color="auto"/>
              <w:left w:val="single" w:sz="2" w:space="0" w:color="auto"/>
              <w:bottom w:val="single" w:sz="2" w:space="0" w:color="auto"/>
              <w:right w:val="single" w:sz="2" w:space="0" w:color="auto"/>
            </w:tcBorders>
            <w:vAlign w:val="center"/>
          </w:tcPr>
          <w:p w:rsidR="00EE775F" w:rsidRPr="00EF2B87" w:rsidRDefault="00EE775F" w:rsidP="0005501A">
            <w:pPr>
              <w:spacing w:before="100" w:beforeAutospacing="1" w:after="100" w:afterAutospacing="1"/>
              <w:jc w:val="center"/>
              <w:rPr>
                <w:sz w:val="28"/>
                <w:szCs w:val="28"/>
                <w:lang w:eastAsia="en-US"/>
              </w:rPr>
            </w:pPr>
            <w:r w:rsidRPr="00EF2B87">
              <w:rPr>
                <w:sz w:val="28"/>
                <w:szCs w:val="28"/>
                <w:lang w:eastAsia="en-US"/>
              </w:rPr>
              <w:t>Līmenis</w:t>
            </w:r>
          </w:p>
        </w:tc>
        <w:tc>
          <w:tcPr>
            <w:tcW w:w="1140" w:type="pct"/>
            <w:tcBorders>
              <w:top w:val="single" w:sz="2" w:space="0" w:color="auto"/>
              <w:left w:val="single" w:sz="2" w:space="0" w:color="auto"/>
              <w:bottom w:val="single" w:sz="2" w:space="0" w:color="auto"/>
              <w:right w:val="single" w:sz="2" w:space="0" w:color="auto"/>
            </w:tcBorders>
            <w:vAlign w:val="center"/>
          </w:tcPr>
          <w:p w:rsidR="00EE775F" w:rsidRPr="00EF2B87" w:rsidRDefault="00EE775F" w:rsidP="0005501A">
            <w:pPr>
              <w:spacing w:before="100" w:beforeAutospacing="1" w:after="100" w:afterAutospacing="1"/>
              <w:jc w:val="center"/>
              <w:rPr>
                <w:sz w:val="28"/>
                <w:szCs w:val="28"/>
                <w:lang w:eastAsia="en-US"/>
              </w:rPr>
            </w:pPr>
            <w:r w:rsidRPr="00EF2B87">
              <w:rPr>
                <w:sz w:val="28"/>
                <w:szCs w:val="28"/>
                <w:lang w:eastAsia="en-US"/>
              </w:rPr>
              <w:t>Līmeņa raksturojums</w:t>
            </w:r>
          </w:p>
        </w:tc>
        <w:tc>
          <w:tcPr>
            <w:tcW w:w="2995" w:type="pct"/>
            <w:tcBorders>
              <w:top w:val="single" w:sz="2" w:space="0" w:color="auto"/>
              <w:left w:val="single" w:sz="2" w:space="0" w:color="auto"/>
              <w:bottom w:val="single" w:sz="2" w:space="0" w:color="auto"/>
              <w:right w:val="single" w:sz="2" w:space="0" w:color="auto"/>
            </w:tcBorders>
            <w:vAlign w:val="center"/>
          </w:tcPr>
          <w:p w:rsidR="00EE775F" w:rsidRPr="00EF2B87" w:rsidRDefault="00EE775F" w:rsidP="0005501A">
            <w:pPr>
              <w:spacing w:before="100" w:beforeAutospacing="1" w:after="100" w:afterAutospacing="1"/>
              <w:jc w:val="center"/>
              <w:rPr>
                <w:sz w:val="28"/>
                <w:szCs w:val="28"/>
                <w:lang w:eastAsia="en-US"/>
              </w:rPr>
            </w:pPr>
            <w:r w:rsidRPr="00EF2B87">
              <w:rPr>
                <w:sz w:val="28"/>
                <w:szCs w:val="28"/>
                <w:lang w:eastAsia="en-US"/>
              </w:rPr>
              <w:t>Amata paraugapraksts</w:t>
            </w:r>
          </w:p>
        </w:tc>
      </w:tr>
      <w:tr w:rsidR="00EE775F" w:rsidRPr="00EF2B87" w:rsidTr="00DE01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tblPrEx>
        <w:tc>
          <w:tcPr>
            <w:tcW w:w="865" w:type="pct"/>
            <w:tcBorders>
              <w:top w:val="single" w:sz="2" w:space="0" w:color="auto"/>
              <w:left w:val="single" w:sz="2" w:space="0" w:color="auto"/>
              <w:bottom w:val="single" w:sz="2" w:space="0" w:color="auto"/>
              <w:right w:val="single" w:sz="2" w:space="0" w:color="auto"/>
            </w:tcBorders>
            <w:vAlign w:val="center"/>
          </w:tcPr>
          <w:p w:rsidR="00EE775F" w:rsidRPr="00EF2B87" w:rsidRDefault="00EE775F" w:rsidP="00C22F4F">
            <w:pPr>
              <w:spacing w:before="100" w:beforeAutospacing="1" w:after="100" w:afterAutospacing="1"/>
              <w:jc w:val="center"/>
              <w:rPr>
                <w:color w:val="000000"/>
                <w:sz w:val="28"/>
                <w:szCs w:val="28"/>
              </w:rPr>
            </w:pPr>
            <w:r w:rsidRPr="00EF2B87">
              <w:rPr>
                <w:color w:val="000000"/>
                <w:sz w:val="28"/>
                <w:szCs w:val="28"/>
              </w:rPr>
              <w:t>I</w:t>
            </w:r>
          </w:p>
        </w:tc>
        <w:tc>
          <w:tcPr>
            <w:tcW w:w="1140" w:type="pct"/>
            <w:tcBorders>
              <w:top w:val="single" w:sz="2" w:space="0" w:color="auto"/>
              <w:left w:val="single" w:sz="2" w:space="0" w:color="auto"/>
              <w:bottom w:val="single" w:sz="2" w:space="0" w:color="auto"/>
              <w:right w:val="single" w:sz="2" w:space="0" w:color="auto"/>
            </w:tcBorders>
            <w:vAlign w:val="center"/>
          </w:tcPr>
          <w:p w:rsidR="00EE775F" w:rsidRPr="00EF2B87" w:rsidRDefault="00EE775F" w:rsidP="001C542A">
            <w:pPr>
              <w:rPr>
                <w:sz w:val="28"/>
                <w:szCs w:val="28"/>
              </w:rPr>
            </w:pPr>
            <w:r w:rsidRPr="00EF2B87">
              <w:rPr>
                <w:sz w:val="28"/>
                <w:szCs w:val="28"/>
              </w:rPr>
              <w:t>Palīdz vecākajiem speciālistiem un veic vienkāršus uzdevumus vecāko speciālistu pārraudzībā</w:t>
            </w:r>
          </w:p>
        </w:tc>
        <w:tc>
          <w:tcPr>
            <w:tcW w:w="2995" w:type="pct"/>
            <w:tcBorders>
              <w:top w:val="single" w:sz="2" w:space="0" w:color="auto"/>
              <w:left w:val="single" w:sz="2" w:space="0" w:color="auto"/>
              <w:bottom w:val="single" w:sz="2" w:space="0" w:color="auto"/>
              <w:right w:val="single" w:sz="2" w:space="0" w:color="auto"/>
            </w:tcBorders>
          </w:tcPr>
          <w:p w:rsidR="00EE775F" w:rsidRPr="00EF2B87" w:rsidRDefault="00EE775F" w:rsidP="00DE01B7">
            <w:pPr>
              <w:numPr>
                <w:ilvl w:val="0"/>
                <w:numId w:val="11"/>
              </w:numPr>
              <w:spacing w:before="100" w:beforeAutospacing="1" w:after="100" w:afterAutospacing="1"/>
              <w:ind w:left="275" w:hanging="283"/>
              <w:rPr>
                <w:sz w:val="28"/>
                <w:szCs w:val="28"/>
              </w:rPr>
            </w:pPr>
            <w:r w:rsidRPr="00EF2B87">
              <w:rPr>
                <w:sz w:val="28"/>
                <w:szCs w:val="28"/>
              </w:rPr>
              <w:t>Patrulē sabiedriskās kārtības uzturēšanai, novērš un pārtrauc administratīvos pārkāpumus</w:t>
            </w:r>
          </w:p>
          <w:p w:rsidR="00EE775F" w:rsidRPr="00EF2B87" w:rsidRDefault="00EE775F" w:rsidP="00DE01B7">
            <w:pPr>
              <w:numPr>
                <w:ilvl w:val="0"/>
                <w:numId w:val="11"/>
              </w:numPr>
              <w:spacing w:before="100" w:beforeAutospacing="1" w:after="100" w:afterAutospacing="1"/>
              <w:ind w:left="275" w:hanging="283"/>
              <w:rPr>
                <w:sz w:val="28"/>
                <w:szCs w:val="28"/>
              </w:rPr>
            </w:pPr>
            <w:r w:rsidRPr="00EF2B87">
              <w:rPr>
                <w:sz w:val="28"/>
                <w:szCs w:val="28"/>
              </w:rPr>
              <w:t>Palīdz vecākajiem speciālistiem izziņas veikšanā</w:t>
            </w:r>
          </w:p>
          <w:p w:rsidR="00EE775F" w:rsidRPr="00EF2B87" w:rsidRDefault="00EE775F" w:rsidP="00DE01B7">
            <w:pPr>
              <w:numPr>
                <w:ilvl w:val="0"/>
                <w:numId w:val="11"/>
              </w:numPr>
              <w:ind w:left="275" w:hanging="283"/>
              <w:rPr>
                <w:sz w:val="28"/>
                <w:szCs w:val="28"/>
              </w:rPr>
            </w:pPr>
            <w:r w:rsidRPr="00EF2B87">
              <w:rPr>
                <w:sz w:val="28"/>
                <w:szCs w:val="28"/>
              </w:rPr>
              <w:t>Apsargā un konvojē aizturētās personas</w:t>
            </w:r>
          </w:p>
        </w:tc>
      </w:tr>
      <w:tr w:rsidR="00EE775F" w:rsidRPr="00EF2B87" w:rsidTr="00DE01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tblPrEx>
        <w:tc>
          <w:tcPr>
            <w:tcW w:w="865" w:type="pct"/>
            <w:tcBorders>
              <w:top w:val="single" w:sz="2" w:space="0" w:color="auto"/>
              <w:left w:val="single" w:sz="2" w:space="0" w:color="auto"/>
              <w:bottom w:val="single" w:sz="2" w:space="0" w:color="auto"/>
              <w:right w:val="single" w:sz="2" w:space="0" w:color="auto"/>
            </w:tcBorders>
            <w:vAlign w:val="center"/>
          </w:tcPr>
          <w:p w:rsidR="00EE775F" w:rsidRPr="00EF2B87" w:rsidRDefault="00EE775F" w:rsidP="00C22F4F">
            <w:pPr>
              <w:spacing w:before="100" w:beforeAutospacing="1" w:after="100" w:afterAutospacing="1"/>
              <w:jc w:val="center"/>
              <w:rPr>
                <w:color w:val="000000"/>
                <w:sz w:val="28"/>
                <w:szCs w:val="28"/>
              </w:rPr>
            </w:pPr>
            <w:r w:rsidRPr="00EF2B87">
              <w:rPr>
                <w:color w:val="000000"/>
                <w:sz w:val="28"/>
                <w:szCs w:val="28"/>
              </w:rPr>
              <w:t>II A</w:t>
            </w:r>
          </w:p>
        </w:tc>
        <w:tc>
          <w:tcPr>
            <w:tcW w:w="1140" w:type="pct"/>
            <w:tcBorders>
              <w:top w:val="single" w:sz="2" w:space="0" w:color="auto"/>
              <w:left w:val="single" w:sz="2" w:space="0" w:color="auto"/>
              <w:bottom w:val="single" w:sz="2" w:space="0" w:color="auto"/>
              <w:right w:val="single" w:sz="2" w:space="0" w:color="auto"/>
            </w:tcBorders>
            <w:vAlign w:val="center"/>
          </w:tcPr>
          <w:p w:rsidR="00EE775F" w:rsidRPr="00EF2B87" w:rsidRDefault="00EE775F" w:rsidP="001C542A">
            <w:pPr>
              <w:rPr>
                <w:sz w:val="28"/>
                <w:szCs w:val="28"/>
              </w:rPr>
            </w:pPr>
            <w:r w:rsidRPr="00EF2B87">
              <w:rPr>
                <w:sz w:val="28"/>
                <w:szCs w:val="28"/>
              </w:rPr>
              <w:t>Patstāvīgi veic policijas darbinieka pienākumus</w:t>
            </w:r>
          </w:p>
        </w:tc>
        <w:tc>
          <w:tcPr>
            <w:tcW w:w="2995" w:type="pct"/>
            <w:tcBorders>
              <w:top w:val="single" w:sz="2" w:space="0" w:color="auto"/>
              <w:left w:val="single" w:sz="2" w:space="0" w:color="auto"/>
              <w:bottom w:val="single" w:sz="2" w:space="0" w:color="auto"/>
              <w:right w:val="single" w:sz="2" w:space="0" w:color="auto"/>
            </w:tcBorders>
          </w:tcPr>
          <w:p w:rsidR="00EE775F" w:rsidRPr="00EF2B87" w:rsidRDefault="00EE775F" w:rsidP="00DE01B7">
            <w:pPr>
              <w:numPr>
                <w:ilvl w:val="0"/>
                <w:numId w:val="11"/>
              </w:numPr>
              <w:spacing w:before="100" w:beforeAutospacing="1" w:after="100" w:afterAutospacing="1"/>
              <w:ind w:left="275" w:hanging="283"/>
              <w:rPr>
                <w:sz w:val="28"/>
                <w:szCs w:val="28"/>
              </w:rPr>
            </w:pPr>
            <w:r w:rsidRPr="00EF2B87">
              <w:rPr>
                <w:sz w:val="28"/>
                <w:szCs w:val="28"/>
              </w:rPr>
              <w:t>Nodrošina kārtību sabiedriskajās vietās</w:t>
            </w:r>
          </w:p>
          <w:p w:rsidR="00EE775F" w:rsidRPr="00EF2B87" w:rsidRDefault="00EE775F" w:rsidP="00DE01B7">
            <w:pPr>
              <w:numPr>
                <w:ilvl w:val="0"/>
                <w:numId w:val="11"/>
              </w:numPr>
              <w:spacing w:before="100" w:beforeAutospacing="1" w:after="100" w:afterAutospacing="1"/>
              <w:ind w:left="275" w:hanging="283"/>
              <w:rPr>
                <w:sz w:val="28"/>
                <w:szCs w:val="28"/>
              </w:rPr>
            </w:pPr>
            <w:r w:rsidRPr="00EF2B87">
              <w:rPr>
                <w:sz w:val="28"/>
                <w:szCs w:val="28"/>
              </w:rPr>
              <w:t xml:space="preserve">Veic slīcēju glābšanu un glābšanas darbus uz un zem ūdens </w:t>
            </w:r>
          </w:p>
          <w:p w:rsidR="00EE775F" w:rsidRPr="00EF2B87" w:rsidRDefault="00EE775F" w:rsidP="00DE01B7">
            <w:pPr>
              <w:numPr>
                <w:ilvl w:val="0"/>
                <w:numId w:val="11"/>
              </w:numPr>
              <w:spacing w:before="100" w:beforeAutospacing="1" w:after="100" w:afterAutospacing="1"/>
              <w:ind w:left="275" w:hanging="283"/>
              <w:rPr>
                <w:sz w:val="28"/>
                <w:szCs w:val="28"/>
              </w:rPr>
            </w:pPr>
            <w:r w:rsidRPr="00EF2B87">
              <w:rPr>
                <w:sz w:val="28"/>
                <w:szCs w:val="28"/>
              </w:rPr>
              <w:t>Sniedz pirmo palīdzību un organizē citu veidu palīdzības nodrošināšanu likumpārkāpumā vai nelaimes gadījumā cietušai vai bezpalīdzības stāvoklī esošai personai</w:t>
            </w:r>
          </w:p>
          <w:p w:rsidR="00EE775F" w:rsidRPr="00EF2B87" w:rsidRDefault="00EE775F" w:rsidP="00DE01B7">
            <w:pPr>
              <w:numPr>
                <w:ilvl w:val="0"/>
                <w:numId w:val="11"/>
              </w:numPr>
              <w:spacing w:before="100" w:beforeAutospacing="1" w:after="100" w:afterAutospacing="1"/>
              <w:ind w:left="275" w:hanging="283"/>
              <w:rPr>
                <w:sz w:val="28"/>
                <w:szCs w:val="28"/>
              </w:rPr>
            </w:pPr>
            <w:r w:rsidRPr="00EF2B87">
              <w:rPr>
                <w:sz w:val="28"/>
                <w:szCs w:val="28"/>
              </w:rPr>
              <w:t>Atbilstoši kompetencei izdara izziņu un veic citus likumā noteiktos meklēšanas pasākumus</w:t>
            </w:r>
          </w:p>
          <w:p w:rsidR="00EE775F" w:rsidRPr="00EF2B87" w:rsidRDefault="00EE775F" w:rsidP="00DE01B7">
            <w:pPr>
              <w:numPr>
                <w:ilvl w:val="0"/>
                <w:numId w:val="11"/>
              </w:numPr>
              <w:spacing w:before="100" w:beforeAutospacing="1" w:after="100" w:afterAutospacing="1"/>
              <w:ind w:left="275" w:hanging="283"/>
              <w:rPr>
                <w:sz w:val="28"/>
                <w:szCs w:val="28"/>
              </w:rPr>
            </w:pPr>
            <w:r w:rsidRPr="00EF2B87">
              <w:rPr>
                <w:sz w:val="28"/>
                <w:szCs w:val="28"/>
              </w:rPr>
              <w:t>Novērš un pārtrauc administratīvos pārkāpumus, noskaidro vainīgos, sastāda protokolus, izskata lietas par šiem pārkāpumiem vai nodod tās izskatīšanai atbilstoši pakļautībai</w:t>
            </w:r>
          </w:p>
          <w:p w:rsidR="00EE775F" w:rsidRPr="00EF2B87" w:rsidRDefault="00EE775F" w:rsidP="00DE01B7">
            <w:pPr>
              <w:numPr>
                <w:ilvl w:val="0"/>
                <w:numId w:val="11"/>
              </w:numPr>
              <w:spacing w:before="100" w:beforeAutospacing="1" w:after="100" w:afterAutospacing="1"/>
              <w:ind w:left="275" w:hanging="283"/>
              <w:rPr>
                <w:sz w:val="28"/>
                <w:szCs w:val="28"/>
              </w:rPr>
            </w:pPr>
            <w:r w:rsidRPr="00EF2B87">
              <w:rPr>
                <w:sz w:val="28"/>
                <w:szCs w:val="28"/>
              </w:rPr>
              <w:t>Apsargā un konvojē aizturētās personas</w:t>
            </w:r>
          </w:p>
          <w:p w:rsidR="00EE775F" w:rsidRPr="00EF2B87" w:rsidRDefault="00EE775F" w:rsidP="00DE01B7">
            <w:pPr>
              <w:numPr>
                <w:ilvl w:val="0"/>
                <w:numId w:val="11"/>
              </w:numPr>
              <w:ind w:left="275" w:hanging="283"/>
              <w:rPr>
                <w:color w:val="000000"/>
                <w:sz w:val="28"/>
                <w:szCs w:val="28"/>
              </w:rPr>
            </w:pPr>
            <w:r w:rsidRPr="00EF2B87">
              <w:rPr>
                <w:sz w:val="28"/>
                <w:szCs w:val="28"/>
              </w:rPr>
              <w:t>Veic administratīvo pārkāpumu profilaksi</w:t>
            </w:r>
          </w:p>
        </w:tc>
      </w:tr>
      <w:tr w:rsidR="00EE775F" w:rsidRPr="00EF2B87" w:rsidTr="00DE01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tblPrEx>
        <w:trPr>
          <w:trHeight w:val="1075"/>
        </w:trPr>
        <w:tc>
          <w:tcPr>
            <w:tcW w:w="865" w:type="pct"/>
            <w:tcBorders>
              <w:top w:val="single" w:sz="2" w:space="0" w:color="auto"/>
              <w:left w:val="single" w:sz="2" w:space="0" w:color="auto"/>
              <w:bottom w:val="single" w:sz="2" w:space="0" w:color="auto"/>
              <w:right w:val="single" w:sz="2" w:space="0" w:color="auto"/>
            </w:tcBorders>
            <w:vAlign w:val="center"/>
          </w:tcPr>
          <w:p w:rsidR="00EE775F" w:rsidRPr="00EF2B87" w:rsidRDefault="00EE775F" w:rsidP="001C542A">
            <w:pPr>
              <w:spacing w:before="100" w:beforeAutospacing="1" w:after="100" w:afterAutospacing="1"/>
              <w:jc w:val="center"/>
              <w:rPr>
                <w:b/>
                <w:sz w:val="28"/>
                <w:szCs w:val="28"/>
              </w:rPr>
            </w:pPr>
            <w:r w:rsidRPr="00EF2B87">
              <w:rPr>
                <w:sz w:val="28"/>
                <w:szCs w:val="28"/>
              </w:rPr>
              <w:t>II B</w:t>
            </w:r>
          </w:p>
        </w:tc>
        <w:tc>
          <w:tcPr>
            <w:tcW w:w="1140" w:type="pct"/>
            <w:tcBorders>
              <w:top w:val="single" w:sz="2" w:space="0" w:color="auto"/>
              <w:left w:val="single" w:sz="2" w:space="0" w:color="auto"/>
              <w:bottom w:val="single" w:sz="2" w:space="0" w:color="auto"/>
              <w:right w:val="single" w:sz="2" w:space="0" w:color="auto"/>
            </w:tcBorders>
            <w:vAlign w:val="center"/>
          </w:tcPr>
          <w:p w:rsidR="00EE775F" w:rsidRPr="00EF2B87" w:rsidRDefault="00EE775F" w:rsidP="001C542A">
            <w:pPr>
              <w:rPr>
                <w:sz w:val="28"/>
                <w:szCs w:val="28"/>
              </w:rPr>
            </w:pPr>
            <w:r w:rsidRPr="00EF2B87">
              <w:rPr>
                <w:sz w:val="28"/>
                <w:szCs w:val="28"/>
              </w:rPr>
              <w:t>Patstāvīgi veic policijas darbinieka pienākumus, veic izziņu īpaši sarežģītās lietās</w:t>
            </w:r>
          </w:p>
        </w:tc>
        <w:tc>
          <w:tcPr>
            <w:tcW w:w="2995" w:type="pct"/>
            <w:tcBorders>
              <w:top w:val="single" w:sz="2" w:space="0" w:color="auto"/>
              <w:left w:val="single" w:sz="2" w:space="0" w:color="auto"/>
              <w:bottom w:val="single" w:sz="2" w:space="0" w:color="auto"/>
              <w:right w:val="single" w:sz="2" w:space="0" w:color="auto"/>
            </w:tcBorders>
          </w:tcPr>
          <w:p w:rsidR="00EE775F" w:rsidRPr="00EF2B87" w:rsidRDefault="00EE775F" w:rsidP="0005501A">
            <w:pPr>
              <w:pStyle w:val="naiskr"/>
              <w:spacing w:before="0" w:after="0"/>
              <w:rPr>
                <w:sz w:val="28"/>
                <w:szCs w:val="28"/>
              </w:rPr>
            </w:pPr>
            <w:r w:rsidRPr="00EF2B87">
              <w:rPr>
                <w:sz w:val="28"/>
                <w:szCs w:val="28"/>
              </w:rPr>
              <w:t>Veic II A līmenim noteiktos pienākumus, kā arī:</w:t>
            </w:r>
          </w:p>
          <w:p w:rsidR="00EE775F" w:rsidRPr="00EF2B87" w:rsidRDefault="00EE775F" w:rsidP="00DE01B7">
            <w:pPr>
              <w:pStyle w:val="naiskr"/>
              <w:numPr>
                <w:ilvl w:val="0"/>
                <w:numId w:val="5"/>
              </w:numPr>
              <w:spacing w:before="0" w:after="0"/>
              <w:ind w:left="339"/>
              <w:rPr>
                <w:sz w:val="28"/>
                <w:szCs w:val="28"/>
              </w:rPr>
            </w:pPr>
            <w:r w:rsidRPr="00EF2B87">
              <w:rPr>
                <w:sz w:val="28"/>
                <w:szCs w:val="28"/>
              </w:rPr>
              <w:t>Reģistrē informāciju par likumpārkāpumiem un ziņo par tiem kompetentām amatpersonām</w:t>
            </w:r>
          </w:p>
          <w:p w:rsidR="00EE775F" w:rsidRPr="00EF2B87" w:rsidRDefault="00EE775F" w:rsidP="00DE01B7">
            <w:pPr>
              <w:pStyle w:val="naiskr"/>
              <w:numPr>
                <w:ilvl w:val="0"/>
                <w:numId w:val="5"/>
              </w:numPr>
              <w:spacing w:before="100" w:beforeAutospacing="1" w:after="100" w:afterAutospacing="1"/>
              <w:ind w:left="339"/>
              <w:rPr>
                <w:sz w:val="28"/>
                <w:szCs w:val="28"/>
              </w:rPr>
            </w:pPr>
            <w:r w:rsidRPr="00EF2B87">
              <w:rPr>
                <w:sz w:val="28"/>
                <w:szCs w:val="28"/>
              </w:rPr>
              <w:t>Izskata saņemtos fizisko un juridisko personu iesniegumus, sūdzības un priekšlikumus, veic juridisko faktu konstatāciju</w:t>
            </w:r>
          </w:p>
          <w:p w:rsidR="00EE775F" w:rsidRPr="00EF2B87" w:rsidRDefault="00EE775F" w:rsidP="00C2056B">
            <w:pPr>
              <w:pStyle w:val="naiskr"/>
              <w:numPr>
                <w:ilvl w:val="0"/>
                <w:numId w:val="5"/>
              </w:numPr>
              <w:spacing w:before="100" w:beforeAutospacing="1" w:after="100" w:afterAutospacing="1"/>
              <w:ind w:left="339"/>
              <w:rPr>
                <w:sz w:val="28"/>
                <w:szCs w:val="28"/>
              </w:rPr>
            </w:pPr>
            <w:r w:rsidRPr="00EF2B87">
              <w:rPr>
                <w:sz w:val="28"/>
                <w:szCs w:val="28"/>
              </w:rPr>
              <w:t>Veic likumpārkāpumu video, audio vai fotofiksāciju</w:t>
            </w:r>
          </w:p>
          <w:p w:rsidR="00EE775F" w:rsidRPr="00EF2B87" w:rsidRDefault="00EE775F" w:rsidP="00C2056B">
            <w:pPr>
              <w:pStyle w:val="naiskr"/>
              <w:numPr>
                <w:ilvl w:val="0"/>
                <w:numId w:val="5"/>
              </w:numPr>
              <w:spacing w:before="100" w:beforeAutospacing="1" w:after="100" w:afterAutospacing="1"/>
              <w:ind w:left="339"/>
              <w:rPr>
                <w:sz w:val="28"/>
                <w:szCs w:val="28"/>
              </w:rPr>
            </w:pPr>
            <w:r w:rsidRPr="00EF2B87">
              <w:rPr>
                <w:sz w:val="28"/>
                <w:szCs w:val="28"/>
              </w:rPr>
              <w:t>Veic preventīvos pasākumus sociālā riska grupām, piedalās iedzīvotāju tiesiskajā audzināšanā</w:t>
            </w:r>
          </w:p>
          <w:p w:rsidR="00EE775F" w:rsidRPr="00EF2B87" w:rsidRDefault="00EE775F" w:rsidP="00C2056B">
            <w:pPr>
              <w:pStyle w:val="naiskr"/>
              <w:numPr>
                <w:ilvl w:val="0"/>
                <w:numId w:val="5"/>
              </w:numPr>
              <w:spacing w:before="100" w:beforeAutospacing="1" w:after="100" w:afterAutospacing="1"/>
              <w:ind w:left="339"/>
              <w:rPr>
                <w:sz w:val="28"/>
                <w:szCs w:val="28"/>
              </w:rPr>
            </w:pPr>
            <w:r w:rsidRPr="00EF2B87">
              <w:rPr>
                <w:sz w:val="28"/>
                <w:szCs w:val="28"/>
              </w:rPr>
              <w:t>Patstāvīgi pieņem lēmumus par to bērnu ievietošanu valsts vai pašvaldību aprūpes iestādēs, kuru dzīvība un veselība ir apdraudēta</w:t>
            </w:r>
          </w:p>
          <w:p w:rsidR="00EE775F" w:rsidRPr="00EF2B87" w:rsidRDefault="00EE775F" w:rsidP="00C2056B">
            <w:pPr>
              <w:pStyle w:val="naiskr"/>
              <w:numPr>
                <w:ilvl w:val="0"/>
                <w:numId w:val="5"/>
              </w:numPr>
              <w:spacing w:before="100" w:beforeAutospacing="1" w:after="100" w:afterAutospacing="1"/>
              <w:ind w:left="339"/>
              <w:rPr>
                <w:sz w:val="28"/>
                <w:szCs w:val="28"/>
              </w:rPr>
            </w:pPr>
            <w:r w:rsidRPr="00EF2B87">
              <w:rPr>
                <w:sz w:val="28"/>
                <w:szCs w:val="28"/>
              </w:rPr>
              <w:t>Patstāvīgi izlemj par nepilngadīgu personu uzņemšanu profilaktiskajā kontrolē, iekārto kontroles lietas</w:t>
            </w:r>
          </w:p>
          <w:p w:rsidR="00EE775F" w:rsidRPr="00EF2B87" w:rsidRDefault="00EE775F" w:rsidP="00C2056B">
            <w:pPr>
              <w:pStyle w:val="naiskr"/>
              <w:numPr>
                <w:ilvl w:val="0"/>
                <w:numId w:val="5"/>
              </w:numPr>
              <w:spacing w:before="100" w:beforeAutospacing="1" w:after="100" w:afterAutospacing="1"/>
              <w:ind w:left="339"/>
              <w:rPr>
                <w:sz w:val="28"/>
                <w:szCs w:val="28"/>
              </w:rPr>
            </w:pPr>
            <w:r w:rsidRPr="00EF2B87">
              <w:rPr>
                <w:sz w:val="28"/>
                <w:szCs w:val="28"/>
              </w:rPr>
              <w:t>Nodrošina un kontrolē audzinoša rakstura piespiedu līdzekļu izpildi bērniem, nodrošina lietvedību izpildes lietās</w:t>
            </w:r>
          </w:p>
          <w:p w:rsidR="00EE775F" w:rsidRPr="00EF2B87" w:rsidRDefault="00EE775F" w:rsidP="00C2056B">
            <w:pPr>
              <w:pStyle w:val="naiskr"/>
              <w:numPr>
                <w:ilvl w:val="0"/>
                <w:numId w:val="5"/>
              </w:numPr>
              <w:spacing w:before="0" w:after="0"/>
              <w:ind w:left="339" w:hanging="357"/>
              <w:rPr>
                <w:sz w:val="28"/>
                <w:szCs w:val="28"/>
              </w:rPr>
            </w:pPr>
            <w:r w:rsidRPr="00EF2B87">
              <w:rPr>
                <w:sz w:val="28"/>
                <w:szCs w:val="28"/>
              </w:rPr>
              <w:t>Pieņem apmeklētājus</w:t>
            </w:r>
          </w:p>
        </w:tc>
      </w:tr>
      <w:tr w:rsidR="00EE775F" w:rsidRPr="00EF2B87" w:rsidTr="00DE01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tblPrEx>
        <w:tc>
          <w:tcPr>
            <w:tcW w:w="865" w:type="pct"/>
            <w:tcBorders>
              <w:top w:val="single" w:sz="2" w:space="0" w:color="auto"/>
              <w:left w:val="single" w:sz="2" w:space="0" w:color="auto"/>
              <w:bottom w:val="single" w:sz="2" w:space="0" w:color="auto"/>
              <w:right w:val="single" w:sz="2" w:space="0" w:color="auto"/>
            </w:tcBorders>
            <w:vAlign w:val="center"/>
          </w:tcPr>
          <w:p w:rsidR="00EE775F" w:rsidRPr="00EF2B87" w:rsidRDefault="00EE775F" w:rsidP="00C22F4F">
            <w:pPr>
              <w:spacing w:before="100" w:beforeAutospacing="1" w:after="100" w:afterAutospacing="1"/>
              <w:jc w:val="center"/>
              <w:rPr>
                <w:color w:val="000000"/>
                <w:sz w:val="28"/>
                <w:szCs w:val="28"/>
              </w:rPr>
            </w:pPr>
            <w:r w:rsidRPr="00EF2B87">
              <w:rPr>
                <w:color w:val="000000"/>
                <w:sz w:val="28"/>
                <w:szCs w:val="28"/>
              </w:rPr>
              <w:t>II C</w:t>
            </w:r>
          </w:p>
        </w:tc>
        <w:tc>
          <w:tcPr>
            <w:tcW w:w="1140" w:type="pct"/>
            <w:tcBorders>
              <w:top w:val="single" w:sz="2" w:space="0" w:color="auto"/>
              <w:left w:val="single" w:sz="2" w:space="0" w:color="auto"/>
              <w:bottom w:val="single" w:sz="2" w:space="0" w:color="auto"/>
              <w:right w:val="single" w:sz="2" w:space="0" w:color="auto"/>
            </w:tcBorders>
            <w:vAlign w:val="center"/>
          </w:tcPr>
          <w:p w:rsidR="00EE775F" w:rsidRPr="00EF2B87" w:rsidRDefault="00EE775F" w:rsidP="001C542A">
            <w:pPr>
              <w:rPr>
                <w:sz w:val="28"/>
                <w:szCs w:val="28"/>
              </w:rPr>
            </w:pPr>
            <w:r w:rsidRPr="00EF2B87">
              <w:rPr>
                <w:sz w:val="28"/>
                <w:szCs w:val="28"/>
              </w:rPr>
              <w:t>Patstāvīgi veic policijas darbinieka pienākumus, pārrauga un koordinē jaunāko speciālistu darbu, vada darbinieku grupas konkrētu uzdevumu veikšanai</w:t>
            </w:r>
          </w:p>
        </w:tc>
        <w:tc>
          <w:tcPr>
            <w:tcW w:w="2995" w:type="pct"/>
            <w:tcBorders>
              <w:top w:val="single" w:sz="2" w:space="0" w:color="auto"/>
              <w:left w:val="single" w:sz="2" w:space="0" w:color="auto"/>
              <w:bottom w:val="single" w:sz="2" w:space="0" w:color="auto"/>
              <w:right w:val="single" w:sz="2" w:space="0" w:color="auto"/>
            </w:tcBorders>
          </w:tcPr>
          <w:p w:rsidR="00EE775F" w:rsidRPr="00EF2B87" w:rsidRDefault="00EE775F" w:rsidP="00C2056B">
            <w:pPr>
              <w:pStyle w:val="naiskr"/>
              <w:spacing w:before="0" w:after="0"/>
              <w:ind w:left="339"/>
              <w:rPr>
                <w:sz w:val="28"/>
                <w:szCs w:val="28"/>
              </w:rPr>
            </w:pPr>
            <w:r w:rsidRPr="00EF2B87">
              <w:rPr>
                <w:sz w:val="28"/>
                <w:szCs w:val="28"/>
              </w:rPr>
              <w:t>Veic II B līmenim noteiktos pienākumus, kā arī:</w:t>
            </w:r>
          </w:p>
          <w:p w:rsidR="00EE775F" w:rsidRPr="00EF2B87" w:rsidRDefault="00EE775F" w:rsidP="00C2056B">
            <w:pPr>
              <w:pStyle w:val="naiskr"/>
              <w:numPr>
                <w:ilvl w:val="0"/>
                <w:numId w:val="6"/>
              </w:numPr>
              <w:spacing w:before="0" w:after="0"/>
              <w:ind w:left="339"/>
              <w:rPr>
                <w:sz w:val="28"/>
                <w:szCs w:val="28"/>
              </w:rPr>
            </w:pPr>
            <w:r w:rsidRPr="00EF2B87">
              <w:rPr>
                <w:sz w:val="28"/>
                <w:szCs w:val="28"/>
              </w:rPr>
              <w:t>Reģistrē informāciju par likumpārkāpumiem un organizē policijas reaģēšanu uz tiem</w:t>
            </w:r>
          </w:p>
          <w:p w:rsidR="00EE775F" w:rsidRPr="00EF2B87" w:rsidRDefault="00EE775F" w:rsidP="00C2056B">
            <w:pPr>
              <w:pStyle w:val="naiskr"/>
              <w:numPr>
                <w:ilvl w:val="0"/>
                <w:numId w:val="6"/>
              </w:numPr>
              <w:spacing w:before="0" w:after="0"/>
              <w:ind w:left="339"/>
              <w:rPr>
                <w:sz w:val="28"/>
                <w:szCs w:val="28"/>
              </w:rPr>
            </w:pPr>
            <w:r w:rsidRPr="00EF2B87">
              <w:rPr>
                <w:sz w:val="28"/>
                <w:szCs w:val="28"/>
              </w:rPr>
              <w:t>Izskata īpaši sarežģītus saņemtos fizisko un juridisko personu iesniegumus, sūdzības un priekšlikumus</w:t>
            </w:r>
          </w:p>
          <w:p w:rsidR="00EE775F" w:rsidRPr="00EF2B87" w:rsidRDefault="00EE775F" w:rsidP="00C2056B">
            <w:pPr>
              <w:pStyle w:val="naiskr"/>
              <w:numPr>
                <w:ilvl w:val="0"/>
                <w:numId w:val="6"/>
              </w:numPr>
              <w:spacing w:before="0" w:after="0"/>
              <w:ind w:left="339"/>
              <w:rPr>
                <w:sz w:val="28"/>
                <w:szCs w:val="28"/>
              </w:rPr>
            </w:pPr>
            <w:r w:rsidRPr="00EF2B87">
              <w:rPr>
                <w:sz w:val="28"/>
                <w:szCs w:val="28"/>
              </w:rPr>
              <w:t>Veic darbinieku apmācību</w:t>
            </w:r>
          </w:p>
          <w:p w:rsidR="00EE775F" w:rsidRPr="00EF2B87" w:rsidRDefault="00EE775F" w:rsidP="00C2056B">
            <w:pPr>
              <w:pStyle w:val="naiskr"/>
              <w:numPr>
                <w:ilvl w:val="0"/>
                <w:numId w:val="6"/>
              </w:numPr>
              <w:spacing w:before="0" w:after="0"/>
              <w:ind w:left="339"/>
              <w:rPr>
                <w:sz w:val="28"/>
                <w:szCs w:val="28"/>
              </w:rPr>
            </w:pPr>
            <w:r w:rsidRPr="00EF2B87">
              <w:rPr>
                <w:sz w:val="28"/>
                <w:szCs w:val="28"/>
              </w:rPr>
              <w:t>Vada vai koordinē citus darbiniekus</w:t>
            </w:r>
          </w:p>
          <w:p w:rsidR="00EE775F" w:rsidRPr="00EF2B87" w:rsidRDefault="00EE775F" w:rsidP="00C2056B">
            <w:pPr>
              <w:pStyle w:val="naiskr"/>
              <w:numPr>
                <w:ilvl w:val="0"/>
                <w:numId w:val="6"/>
              </w:numPr>
              <w:spacing w:before="0" w:after="0"/>
              <w:ind w:left="339"/>
              <w:rPr>
                <w:sz w:val="28"/>
                <w:szCs w:val="28"/>
              </w:rPr>
            </w:pPr>
            <w:r w:rsidRPr="00EF2B87">
              <w:rPr>
                <w:sz w:val="28"/>
                <w:szCs w:val="28"/>
              </w:rPr>
              <w:t>Nodrošina glābšanas staciju darbību, organizē un kontrolē drošības un profilaktiskos pasākumus ūdenstilpņu tuvumā</w:t>
            </w:r>
          </w:p>
        </w:tc>
      </w:tr>
      <w:tr w:rsidR="00EE775F" w:rsidRPr="00EF2B87" w:rsidTr="00DE01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tblPrEx>
        <w:tc>
          <w:tcPr>
            <w:tcW w:w="865" w:type="pct"/>
            <w:tcBorders>
              <w:top w:val="single" w:sz="2" w:space="0" w:color="auto"/>
              <w:left w:val="single" w:sz="2" w:space="0" w:color="auto"/>
              <w:bottom w:val="single" w:sz="2" w:space="0" w:color="auto"/>
              <w:right w:val="single" w:sz="2" w:space="0" w:color="auto"/>
            </w:tcBorders>
            <w:vAlign w:val="center"/>
          </w:tcPr>
          <w:p w:rsidR="00EE775F" w:rsidRPr="00EF2B87" w:rsidRDefault="00EE775F" w:rsidP="00C22F4F">
            <w:pPr>
              <w:spacing w:before="100" w:beforeAutospacing="1" w:after="100" w:afterAutospacing="1"/>
              <w:jc w:val="center"/>
              <w:rPr>
                <w:color w:val="000000"/>
                <w:sz w:val="28"/>
                <w:szCs w:val="28"/>
              </w:rPr>
            </w:pPr>
            <w:r w:rsidRPr="00EF2B87">
              <w:rPr>
                <w:color w:val="000000"/>
                <w:sz w:val="28"/>
                <w:szCs w:val="28"/>
              </w:rPr>
              <w:t>III</w:t>
            </w:r>
          </w:p>
        </w:tc>
        <w:tc>
          <w:tcPr>
            <w:tcW w:w="1140" w:type="pct"/>
            <w:tcBorders>
              <w:top w:val="single" w:sz="2" w:space="0" w:color="auto"/>
              <w:left w:val="single" w:sz="2" w:space="0" w:color="auto"/>
              <w:bottom w:val="single" w:sz="2" w:space="0" w:color="auto"/>
              <w:right w:val="single" w:sz="2" w:space="0" w:color="auto"/>
            </w:tcBorders>
            <w:vAlign w:val="center"/>
          </w:tcPr>
          <w:p w:rsidR="00EE775F" w:rsidRPr="00EF2B87" w:rsidRDefault="00EE775F" w:rsidP="001C542A">
            <w:pPr>
              <w:rPr>
                <w:sz w:val="28"/>
                <w:szCs w:val="28"/>
              </w:rPr>
            </w:pPr>
            <w:r w:rsidRPr="00EF2B87">
              <w:rPr>
                <w:sz w:val="28"/>
                <w:szCs w:val="28"/>
              </w:rPr>
              <w:t>Vada policijas profilēto darba grupu vai policijas apakšstruktūr</w:t>
            </w:r>
            <w:r w:rsidRPr="00EF2B87">
              <w:rPr>
                <w:sz w:val="28"/>
                <w:szCs w:val="28"/>
              </w:rPr>
              <w:softHyphen/>
              <w:t xml:space="preserve">vienību, </w:t>
            </w:r>
            <w:r w:rsidRPr="00EF2B87">
              <w:rPr>
                <w:color w:val="000000"/>
                <w:sz w:val="28"/>
                <w:szCs w:val="28"/>
              </w:rPr>
              <w:t>p</w:t>
            </w:r>
            <w:r w:rsidRPr="00EF2B87">
              <w:rPr>
                <w:sz w:val="28"/>
                <w:szCs w:val="28"/>
              </w:rPr>
              <w:t>ārrauga un koordinē jaunāko speciālistu darbu</w:t>
            </w:r>
          </w:p>
        </w:tc>
        <w:tc>
          <w:tcPr>
            <w:tcW w:w="2995" w:type="pct"/>
            <w:tcBorders>
              <w:top w:val="single" w:sz="2" w:space="0" w:color="auto"/>
              <w:left w:val="single" w:sz="2" w:space="0" w:color="auto"/>
              <w:bottom w:val="single" w:sz="2" w:space="0" w:color="auto"/>
              <w:right w:val="single" w:sz="2" w:space="0" w:color="auto"/>
            </w:tcBorders>
          </w:tcPr>
          <w:p w:rsidR="00EE775F" w:rsidRPr="00EF2B87" w:rsidRDefault="00EE775F" w:rsidP="00C2056B">
            <w:pPr>
              <w:ind w:left="339"/>
              <w:rPr>
                <w:color w:val="000000"/>
                <w:sz w:val="28"/>
                <w:szCs w:val="28"/>
              </w:rPr>
            </w:pPr>
            <w:r w:rsidRPr="00EF2B87">
              <w:rPr>
                <w:color w:val="000000"/>
                <w:sz w:val="28"/>
                <w:szCs w:val="28"/>
              </w:rPr>
              <w:t xml:space="preserve">Veic II līmenim </w:t>
            </w:r>
            <w:r w:rsidRPr="00EF2B87">
              <w:rPr>
                <w:sz w:val="28"/>
                <w:szCs w:val="28"/>
              </w:rPr>
              <w:t>noteiktos pienākumus, kā arī:</w:t>
            </w:r>
          </w:p>
          <w:p w:rsidR="00EE775F" w:rsidRPr="00EF2B87" w:rsidRDefault="00EE775F" w:rsidP="00C2056B">
            <w:pPr>
              <w:pStyle w:val="ListParagraph"/>
              <w:numPr>
                <w:ilvl w:val="0"/>
                <w:numId w:val="21"/>
              </w:numPr>
              <w:spacing w:after="0" w:line="240" w:lineRule="auto"/>
              <w:ind w:left="339"/>
              <w:rPr>
                <w:rFonts w:ascii="Times New Roman" w:hAnsi="Times New Roman"/>
                <w:color w:val="000000"/>
                <w:sz w:val="28"/>
                <w:szCs w:val="28"/>
              </w:rPr>
            </w:pPr>
            <w:r w:rsidRPr="00EF2B87">
              <w:rPr>
                <w:rFonts w:ascii="Times New Roman" w:hAnsi="Times New Roman"/>
                <w:sz w:val="28"/>
                <w:szCs w:val="28"/>
              </w:rPr>
              <w:t>Organizē, vada un kontrolē profilētās darba grupas vai apakšstruktūrvienības darbu</w:t>
            </w:r>
          </w:p>
          <w:p w:rsidR="00EE775F" w:rsidRPr="00EF2B87" w:rsidRDefault="00EE775F" w:rsidP="00C2056B">
            <w:pPr>
              <w:numPr>
                <w:ilvl w:val="0"/>
                <w:numId w:val="21"/>
              </w:numPr>
              <w:ind w:left="339"/>
              <w:rPr>
                <w:sz w:val="28"/>
                <w:szCs w:val="28"/>
              </w:rPr>
            </w:pPr>
            <w:r w:rsidRPr="00EF2B87">
              <w:rPr>
                <w:sz w:val="28"/>
                <w:szCs w:val="28"/>
              </w:rPr>
              <w:t>Analizē administratīvo pārkāpumu cēloņus un to veicinošos apstākļus, plāno un organizē pasākumus to novēršanai</w:t>
            </w:r>
          </w:p>
          <w:p w:rsidR="00EE775F" w:rsidRPr="00EF2B87" w:rsidRDefault="00EE775F" w:rsidP="00C2056B">
            <w:pPr>
              <w:numPr>
                <w:ilvl w:val="0"/>
                <w:numId w:val="21"/>
              </w:numPr>
              <w:ind w:left="339"/>
              <w:rPr>
                <w:sz w:val="28"/>
                <w:szCs w:val="28"/>
              </w:rPr>
            </w:pPr>
            <w:r w:rsidRPr="00EF2B87">
              <w:rPr>
                <w:sz w:val="28"/>
                <w:szCs w:val="28"/>
              </w:rPr>
              <w:t>Veic administratīvo pārkāpumu lietu izmeklēšanas metodisko vadību, procesuālo darbību un procedūras ievērošanas kontroli</w:t>
            </w:r>
          </w:p>
          <w:p w:rsidR="00EE775F" w:rsidRPr="00EF2B87" w:rsidRDefault="00EE775F" w:rsidP="00C2056B">
            <w:pPr>
              <w:numPr>
                <w:ilvl w:val="0"/>
                <w:numId w:val="21"/>
              </w:numPr>
              <w:ind w:left="339"/>
              <w:rPr>
                <w:sz w:val="28"/>
                <w:szCs w:val="28"/>
              </w:rPr>
            </w:pPr>
            <w:r w:rsidRPr="00EF2B87">
              <w:rPr>
                <w:sz w:val="28"/>
                <w:szCs w:val="28"/>
              </w:rPr>
              <w:t>Izskata lietas par administratīvajiem pārkāpumiem un pieņem lēmumus administratīvajās lietās vai sagatavo administratīvās lietas nosūtīšanu pēc piekritības</w:t>
            </w:r>
          </w:p>
          <w:p w:rsidR="00EE775F" w:rsidRPr="00EF2B87" w:rsidRDefault="00EE775F" w:rsidP="00C2056B">
            <w:pPr>
              <w:numPr>
                <w:ilvl w:val="0"/>
                <w:numId w:val="21"/>
              </w:numPr>
              <w:ind w:left="339"/>
              <w:rPr>
                <w:sz w:val="28"/>
                <w:szCs w:val="28"/>
              </w:rPr>
            </w:pPr>
            <w:r w:rsidRPr="00EF2B87">
              <w:rPr>
                <w:sz w:val="28"/>
                <w:szCs w:val="28"/>
              </w:rPr>
              <w:t>Veic darbaudzināšanu</w:t>
            </w:r>
          </w:p>
          <w:p w:rsidR="00EE775F" w:rsidRPr="00EF2B87" w:rsidRDefault="00EE775F" w:rsidP="00C2056B">
            <w:pPr>
              <w:numPr>
                <w:ilvl w:val="0"/>
                <w:numId w:val="21"/>
              </w:numPr>
              <w:ind w:left="339"/>
              <w:rPr>
                <w:sz w:val="28"/>
                <w:szCs w:val="28"/>
              </w:rPr>
            </w:pPr>
            <w:r w:rsidRPr="00EF2B87">
              <w:rPr>
                <w:sz w:val="28"/>
                <w:szCs w:val="28"/>
              </w:rPr>
              <w:t>Palīdz lielas vai ļoti lielas struktūrvienības vadītājam organizēt un kontrolēt uzdevumu izpildi</w:t>
            </w:r>
          </w:p>
          <w:p w:rsidR="00EE775F" w:rsidRPr="00EF2B87" w:rsidRDefault="00EE775F" w:rsidP="00C2056B">
            <w:pPr>
              <w:numPr>
                <w:ilvl w:val="0"/>
                <w:numId w:val="21"/>
              </w:numPr>
              <w:ind w:left="339"/>
              <w:jc w:val="both"/>
              <w:rPr>
                <w:color w:val="000000"/>
                <w:sz w:val="28"/>
                <w:szCs w:val="28"/>
              </w:rPr>
            </w:pPr>
            <w:r w:rsidRPr="00EF2B87">
              <w:rPr>
                <w:sz w:val="28"/>
                <w:szCs w:val="28"/>
              </w:rPr>
              <w:t>Var aizvietot struktūrvienības vadītāju</w:t>
            </w:r>
          </w:p>
        </w:tc>
      </w:tr>
      <w:tr w:rsidR="00EE775F" w:rsidRPr="00EF2B87" w:rsidTr="00DE01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tblPrEx>
        <w:tc>
          <w:tcPr>
            <w:tcW w:w="865" w:type="pct"/>
            <w:tcBorders>
              <w:top w:val="single" w:sz="2" w:space="0" w:color="auto"/>
              <w:left w:val="single" w:sz="2" w:space="0" w:color="auto"/>
              <w:bottom w:val="single" w:sz="2" w:space="0" w:color="auto"/>
              <w:right w:val="single" w:sz="2" w:space="0" w:color="auto"/>
            </w:tcBorders>
            <w:vAlign w:val="center"/>
          </w:tcPr>
          <w:p w:rsidR="00EE775F" w:rsidRPr="00EF2B87" w:rsidRDefault="00EE775F" w:rsidP="00C22F4F">
            <w:pPr>
              <w:spacing w:before="100" w:beforeAutospacing="1" w:after="100" w:afterAutospacing="1"/>
              <w:jc w:val="center"/>
              <w:rPr>
                <w:color w:val="000000"/>
                <w:sz w:val="28"/>
                <w:szCs w:val="28"/>
              </w:rPr>
            </w:pPr>
            <w:r w:rsidRPr="00EF2B87">
              <w:rPr>
                <w:color w:val="000000"/>
                <w:sz w:val="28"/>
                <w:szCs w:val="28"/>
              </w:rPr>
              <w:t>IV</w:t>
            </w:r>
          </w:p>
        </w:tc>
        <w:tc>
          <w:tcPr>
            <w:tcW w:w="1140" w:type="pct"/>
            <w:tcBorders>
              <w:top w:val="single" w:sz="2" w:space="0" w:color="auto"/>
              <w:left w:val="single" w:sz="2" w:space="0" w:color="auto"/>
              <w:bottom w:val="single" w:sz="2" w:space="0" w:color="auto"/>
              <w:right w:val="single" w:sz="2" w:space="0" w:color="auto"/>
            </w:tcBorders>
            <w:vAlign w:val="center"/>
          </w:tcPr>
          <w:p w:rsidR="00EE775F" w:rsidRPr="00EF2B87" w:rsidRDefault="00EE775F" w:rsidP="001C542A">
            <w:pPr>
              <w:rPr>
                <w:sz w:val="28"/>
                <w:szCs w:val="28"/>
              </w:rPr>
            </w:pPr>
            <w:r w:rsidRPr="00EF2B87">
              <w:rPr>
                <w:sz w:val="28"/>
                <w:szCs w:val="28"/>
              </w:rPr>
              <w:t>Vada policijas struktūrvienību</w:t>
            </w:r>
          </w:p>
        </w:tc>
        <w:tc>
          <w:tcPr>
            <w:tcW w:w="2995" w:type="pct"/>
            <w:tcBorders>
              <w:top w:val="single" w:sz="2" w:space="0" w:color="auto"/>
              <w:left w:val="single" w:sz="2" w:space="0" w:color="auto"/>
              <w:bottom w:val="single" w:sz="2" w:space="0" w:color="auto"/>
              <w:right w:val="single" w:sz="2" w:space="0" w:color="auto"/>
            </w:tcBorders>
          </w:tcPr>
          <w:p w:rsidR="00EE775F" w:rsidRPr="00EF2B87" w:rsidRDefault="00EE775F" w:rsidP="00C2056B">
            <w:pPr>
              <w:numPr>
                <w:ilvl w:val="0"/>
                <w:numId w:val="21"/>
              </w:numPr>
              <w:spacing w:before="100" w:beforeAutospacing="1" w:after="100" w:afterAutospacing="1"/>
              <w:ind w:left="339"/>
              <w:rPr>
                <w:sz w:val="28"/>
                <w:szCs w:val="28"/>
              </w:rPr>
            </w:pPr>
            <w:r w:rsidRPr="00EF2B87">
              <w:rPr>
                <w:sz w:val="28"/>
                <w:szCs w:val="28"/>
              </w:rPr>
              <w:t>Vada struktūrvienību, nosaka uzdevumus un kontrolē to izpildi</w:t>
            </w:r>
          </w:p>
          <w:p w:rsidR="00EE775F" w:rsidRPr="00EF2B87" w:rsidRDefault="00EE775F" w:rsidP="00C2056B">
            <w:pPr>
              <w:numPr>
                <w:ilvl w:val="0"/>
                <w:numId w:val="21"/>
              </w:numPr>
              <w:ind w:left="339"/>
              <w:rPr>
                <w:sz w:val="28"/>
                <w:szCs w:val="28"/>
              </w:rPr>
            </w:pPr>
            <w:r w:rsidRPr="00EF2B87">
              <w:rPr>
                <w:sz w:val="28"/>
                <w:szCs w:val="28"/>
              </w:rPr>
              <w:t>Apkopo informāciju par problēmām, kas rodas normatīvo aktu izpildes kontroles gaitā, gatavo un iesniedz tiešajam vadītājam ieteikumus par nepieciešamajiem grozījumiem normatīvajos aktos un procedūrās</w:t>
            </w:r>
          </w:p>
        </w:tc>
      </w:tr>
      <w:tr w:rsidR="00EE775F" w:rsidRPr="00EF2B87" w:rsidTr="00DE01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tblPrEx>
        <w:tc>
          <w:tcPr>
            <w:tcW w:w="865" w:type="pct"/>
            <w:tcBorders>
              <w:top w:val="single" w:sz="2" w:space="0" w:color="auto"/>
              <w:left w:val="single" w:sz="2" w:space="0" w:color="auto"/>
              <w:bottom w:val="single" w:sz="2" w:space="0" w:color="auto"/>
              <w:right w:val="single" w:sz="2" w:space="0" w:color="auto"/>
            </w:tcBorders>
            <w:vAlign w:val="center"/>
          </w:tcPr>
          <w:p w:rsidR="00EE775F" w:rsidRPr="00EF2B87" w:rsidRDefault="00EE775F" w:rsidP="00C22F4F">
            <w:pPr>
              <w:spacing w:before="100" w:beforeAutospacing="1" w:after="100" w:afterAutospacing="1"/>
              <w:jc w:val="center"/>
              <w:rPr>
                <w:color w:val="000000"/>
                <w:sz w:val="28"/>
                <w:szCs w:val="28"/>
              </w:rPr>
            </w:pPr>
            <w:r w:rsidRPr="00EF2B87">
              <w:rPr>
                <w:color w:val="000000"/>
                <w:sz w:val="28"/>
                <w:szCs w:val="28"/>
              </w:rPr>
              <w:t>V</w:t>
            </w:r>
          </w:p>
        </w:tc>
        <w:tc>
          <w:tcPr>
            <w:tcW w:w="1140" w:type="pct"/>
            <w:tcBorders>
              <w:top w:val="single" w:sz="2" w:space="0" w:color="auto"/>
              <w:left w:val="single" w:sz="2" w:space="0" w:color="auto"/>
              <w:bottom w:val="single" w:sz="2" w:space="0" w:color="auto"/>
              <w:right w:val="single" w:sz="2" w:space="0" w:color="auto"/>
            </w:tcBorders>
            <w:vAlign w:val="center"/>
          </w:tcPr>
          <w:p w:rsidR="00EE775F" w:rsidRPr="00EF2B87" w:rsidRDefault="00EE775F" w:rsidP="001C542A">
            <w:pPr>
              <w:rPr>
                <w:sz w:val="28"/>
                <w:szCs w:val="28"/>
              </w:rPr>
            </w:pPr>
            <w:r w:rsidRPr="00EF2B87">
              <w:rPr>
                <w:sz w:val="28"/>
                <w:szCs w:val="28"/>
              </w:rPr>
              <w:t>Vada vairākas policijas struktūrvienības</w:t>
            </w:r>
          </w:p>
        </w:tc>
        <w:tc>
          <w:tcPr>
            <w:tcW w:w="2995" w:type="pct"/>
            <w:tcBorders>
              <w:top w:val="single" w:sz="2" w:space="0" w:color="auto"/>
              <w:left w:val="single" w:sz="2" w:space="0" w:color="auto"/>
              <w:bottom w:val="single" w:sz="2" w:space="0" w:color="auto"/>
              <w:right w:val="single" w:sz="2" w:space="0" w:color="auto"/>
            </w:tcBorders>
          </w:tcPr>
          <w:p w:rsidR="00EE775F" w:rsidRPr="00EF2B87" w:rsidRDefault="00EE775F" w:rsidP="00C2056B">
            <w:pPr>
              <w:numPr>
                <w:ilvl w:val="0"/>
                <w:numId w:val="21"/>
              </w:numPr>
              <w:spacing w:before="100" w:beforeAutospacing="1" w:after="100" w:afterAutospacing="1"/>
              <w:ind w:left="339"/>
              <w:rPr>
                <w:sz w:val="28"/>
                <w:szCs w:val="28"/>
              </w:rPr>
            </w:pPr>
            <w:r w:rsidRPr="00EF2B87">
              <w:rPr>
                <w:sz w:val="28"/>
                <w:szCs w:val="28"/>
              </w:rPr>
              <w:t>Koordinē vairāku struktūrvienību darbu, kontrolē mērķu un uzdevumu izpildi</w:t>
            </w:r>
          </w:p>
          <w:p w:rsidR="00EE775F" w:rsidRPr="00EF2B87" w:rsidRDefault="00EE775F" w:rsidP="00C2056B">
            <w:pPr>
              <w:numPr>
                <w:ilvl w:val="0"/>
                <w:numId w:val="21"/>
              </w:numPr>
              <w:ind w:left="339"/>
              <w:rPr>
                <w:sz w:val="28"/>
                <w:szCs w:val="28"/>
              </w:rPr>
            </w:pPr>
            <w:r w:rsidRPr="00EF2B87">
              <w:rPr>
                <w:sz w:val="28"/>
                <w:szCs w:val="28"/>
              </w:rPr>
              <w:t>Apkopo informāciju par problēmām, kas rodas normatīvo aktu izpildes kontroles gaitā, gatavo un iesniedz tiešajam vadītājam ieteikumus par nepieciešamajiem grozījumiem normatīvajos aktos un procedūrās"</w:t>
            </w:r>
          </w:p>
        </w:tc>
      </w:tr>
    </w:tbl>
    <w:p w:rsidR="00EE775F" w:rsidRPr="00EF2B87" w:rsidRDefault="00EE775F" w:rsidP="00B93D52">
      <w:pPr>
        <w:pStyle w:val="naisf"/>
        <w:spacing w:before="0" w:after="0"/>
        <w:ind w:firstLine="0"/>
        <w:rPr>
          <w:sz w:val="28"/>
          <w:szCs w:val="28"/>
        </w:rPr>
      </w:pPr>
    </w:p>
    <w:p w:rsidR="00EE775F" w:rsidRPr="00EF2B87" w:rsidRDefault="00EE775F" w:rsidP="00B14555">
      <w:pPr>
        <w:pStyle w:val="naisf"/>
        <w:spacing w:before="0" w:after="0"/>
        <w:ind w:firstLine="720"/>
        <w:rPr>
          <w:sz w:val="28"/>
          <w:szCs w:val="28"/>
        </w:rPr>
      </w:pPr>
      <w:r w:rsidRPr="00EF2B87">
        <w:rPr>
          <w:sz w:val="28"/>
          <w:szCs w:val="28"/>
        </w:rPr>
        <w:t>1</w:t>
      </w:r>
      <w:r>
        <w:rPr>
          <w:sz w:val="28"/>
          <w:szCs w:val="28"/>
        </w:rPr>
        <w:t>3</w:t>
      </w:r>
      <w:r w:rsidRPr="00EF2B87">
        <w:rPr>
          <w:sz w:val="28"/>
          <w:szCs w:val="28"/>
        </w:rPr>
        <w:t>. Izteikt 1.pielikuma II nodaļas 29.punkta "</w:t>
      </w:r>
      <w:r w:rsidRPr="00EF2B87">
        <w:rPr>
          <w:bCs/>
          <w:sz w:val="28"/>
          <w:szCs w:val="28"/>
          <w:lang w:eastAsia="en-US"/>
        </w:rPr>
        <w:t>Pedagoģijas darbības atbalsts</w:t>
      </w:r>
      <w:r w:rsidRPr="00EF2B87">
        <w:rPr>
          <w:sz w:val="28"/>
          <w:szCs w:val="28"/>
        </w:rPr>
        <w:t>" I līmeni šādā redakcijā:</w:t>
      </w:r>
    </w:p>
    <w:p w:rsidR="00EE775F" w:rsidRPr="00EF2B87" w:rsidRDefault="00EE775F" w:rsidP="00F01610">
      <w:pPr>
        <w:pStyle w:val="naisf"/>
        <w:spacing w:before="0" w:after="0"/>
        <w:ind w:firstLine="720"/>
        <w:rPr>
          <w:sz w:val="28"/>
          <w:szCs w:val="28"/>
        </w:rPr>
      </w:pPr>
    </w:p>
    <w:tbl>
      <w:tblPr>
        <w:tblW w:w="5055" w:type="pct"/>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tblPr>
      <w:tblGrid>
        <w:gridCol w:w="1616"/>
        <w:gridCol w:w="2140"/>
        <w:gridCol w:w="5587"/>
      </w:tblGrid>
      <w:tr w:rsidR="00EE775F" w:rsidRPr="00EF2B87" w:rsidTr="00FC45FE">
        <w:tc>
          <w:tcPr>
            <w:tcW w:w="865" w:type="pct"/>
            <w:tcBorders>
              <w:top w:val="single" w:sz="2" w:space="0" w:color="auto"/>
              <w:left w:val="single" w:sz="2" w:space="0" w:color="auto"/>
              <w:bottom w:val="single" w:sz="2" w:space="0" w:color="auto"/>
              <w:right w:val="single" w:sz="2" w:space="0" w:color="auto"/>
            </w:tcBorders>
            <w:vAlign w:val="center"/>
          </w:tcPr>
          <w:p w:rsidR="00EE775F" w:rsidRPr="00EF2B87" w:rsidRDefault="00EE775F" w:rsidP="002C2C00">
            <w:pPr>
              <w:spacing w:before="100" w:beforeAutospacing="1" w:after="100" w:afterAutospacing="1"/>
              <w:jc w:val="center"/>
              <w:rPr>
                <w:color w:val="000000"/>
                <w:sz w:val="28"/>
                <w:szCs w:val="28"/>
              </w:rPr>
            </w:pPr>
            <w:r w:rsidRPr="00EF2B87">
              <w:rPr>
                <w:sz w:val="28"/>
                <w:szCs w:val="28"/>
              </w:rPr>
              <w:t>"</w:t>
            </w:r>
            <w:r w:rsidRPr="00EF2B87">
              <w:rPr>
                <w:color w:val="000000"/>
                <w:sz w:val="28"/>
                <w:szCs w:val="28"/>
              </w:rPr>
              <w:t>I</w:t>
            </w:r>
          </w:p>
        </w:tc>
        <w:tc>
          <w:tcPr>
            <w:tcW w:w="1145" w:type="pct"/>
            <w:tcBorders>
              <w:top w:val="single" w:sz="2" w:space="0" w:color="auto"/>
              <w:left w:val="single" w:sz="2" w:space="0" w:color="auto"/>
              <w:bottom w:val="single" w:sz="2" w:space="0" w:color="auto"/>
              <w:right w:val="single" w:sz="2" w:space="0" w:color="auto"/>
            </w:tcBorders>
            <w:vAlign w:val="center"/>
          </w:tcPr>
          <w:p w:rsidR="00EE775F" w:rsidRPr="00EF2B87" w:rsidRDefault="00EE775F" w:rsidP="002C2C00">
            <w:pPr>
              <w:rPr>
                <w:sz w:val="28"/>
                <w:szCs w:val="28"/>
                <w:lang w:eastAsia="en-US"/>
              </w:rPr>
            </w:pPr>
            <w:r w:rsidRPr="00EF2B87">
              <w:rPr>
                <w:sz w:val="28"/>
                <w:szCs w:val="28"/>
              </w:rPr>
              <w:t>Pašvaldības izglītības atbalsta vai pārvaldes iestādes metodiķis</w:t>
            </w:r>
            <w:r w:rsidRPr="00EF2B87">
              <w:rPr>
                <w:sz w:val="28"/>
                <w:szCs w:val="28"/>
                <w:lang w:eastAsia="en-US"/>
              </w:rPr>
              <w:t>, vecākais speciālists izglītības jomā pašvaldībās</w:t>
            </w:r>
          </w:p>
        </w:tc>
        <w:tc>
          <w:tcPr>
            <w:tcW w:w="2990" w:type="pct"/>
            <w:tcBorders>
              <w:top w:val="single" w:sz="2" w:space="0" w:color="auto"/>
              <w:left w:val="single" w:sz="2" w:space="0" w:color="auto"/>
              <w:bottom w:val="single" w:sz="2" w:space="0" w:color="auto"/>
              <w:right w:val="single" w:sz="2" w:space="0" w:color="auto"/>
            </w:tcBorders>
          </w:tcPr>
          <w:p w:rsidR="00EE775F" w:rsidRPr="00EF2B87" w:rsidRDefault="00EE775F" w:rsidP="00FC45FE">
            <w:pPr>
              <w:numPr>
                <w:ilvl w:val="0"/>
                <w:numId w:val="17"/>
              </w:numPr>
              <w:ind w:left="340" w:hanging="340"/>
              <w:rPr>
                <w:sz w:val="28"/>
                <w:szCs w:val="28"/>
              </w:rPr>
            </w:pPr>
            <w:r w:rsidRPr="00EF2B87">
              <w:rPr>
                <w:sz w:val="28"/>
                <w:szCs w:val="28"/>
              </w:rPr>
              <w:t xml:space="preserve">Ir ieguvis pieredzi izglītības iestādes izglītības programmu īstenošanas organizācijā vai vadībā </w:t>
            </w:r>
          </w:p>
          <w:p w:rsidR="00EE775F" w:rsidRPr="00EF2B87" w:rsidRDefault="00EE775F" w:rsidP="00FC45FE">
            <w:pPr>
              <w:numPr>
                <w:ilvl w:val="0"/>
                <w:numId w:val="17"/>
              </w:numPr>
              <w:ind w:left="340" w:hanging="340"/>
              <w:rPr>
                <w:sz w:val="28"/>
                <w:szCs w:val="28"/>
              </w:rPr>
            </w:pPr>
            <w:r w:rsidRPr="00EF2B87">
              <w:rPr>
                <w:sz w:val="28"/>
                <w:szCs w:val="28"/>
              </w:rPr>
              <w:t xml:space="preserve">Izvērtē izglītības programmu īstenošanas kvalitāti </w:t>
            </w:r>
          </w:p>
          <w:p w:rsidR="00EE775F" w:rsidRPr="00EF2B87" w:rsidRDefault="00EE775F" w:rsidP="00FC45FE">
            <w:pPr>
              <w:numPr>
                <w:ilvl w:val="0"/>
                <w:numId w:val="17"/>
              </w:numPr>
              <w:ind w:left="340" w:hanging="340"/>
              <w:rPr>
                <w:sz w:val="28"/>
                <w:szCs w:val="28"/>
              </w:rPr>
            </w:pPr>
            <w:r w:rsidRPr="00EF2B87">
              <w:rPr>
                <w:sz w:val="28"/>
                <w:szCs w:val="28"/>
              </w:rPr>
              <w:t xml:space="preserve">Sniedz vai organizē metodiskas palīdzības sniegšanu izglītības iestādes programmu un mācību priekšmetu programmu īstenošanā </w:t>
            </w:r>
          </w:p>
          <w:p w:rsidR="00EE775F" w:rsidRPr="00EF2B87" w:rsidRDefault="00EE775F" w:rsidP="00FC45FE">
            <w:pPr>
              <w:numPr>
                <w:ilvl w:val="0"/>
                <w:numId w:val="17"/>
              </w:numPr>
              <w:ind w:left="340" w:hanging="340"/>
              <w:rPr>
                <w:sz w:val="28"/>
                <w:szCs w:val="28"/>
              </w:rPr>
            </w:pPr>
            <w:r w:rsidRPr="00EF2B87">
              <w:rPr>
                <w:sz w:val="28"/>
                <w:szCs w:val="28"/>
              </w:rPr>
              <w:t xml:space="preserve">Koordinē pašvaldības izglītības iestāžu mācību priekšmetu metodisko komisiju vadītāju un metodiķu darbu </w:t>
            </w:r>
          </w:p>
          <w:p w:rsidR="00EE775F" w:rsidRPr="00EF2B87" w:rsidRDefault="00EE775F" w:rsidP="00FC45FE">
            <w:pPr>
              <w:numPr>
                <w:ilvl w:val="0"/>
                <w:numId w:val="17"/>
              </w:numPr>
              <w:ind w:left="340" w:hanging="340"/>
              <w:rPr>
                <w:sz w:val="28"/>
                <w:szCs w:val="28"/>
                <w:lang w:eastAsia="en-US"/>
              </w:rPr>
            </w:pPr>
            <w:r w:rsidRPr="00EF2B87">
              <w:rPr>
                <w:sz w:val="28"/>
                <w:szCs w:val="28"/>
              </w:rPr>
              <w:t>Koordinē pašvaldības pedagogu tālākizglītību un profesionālo pilnveidi</w:t>
            </w:r>
          </w:p>
          <w:p w:rsidR="00EE775F" w:rsidRPr="00EF2B87" w:rsidRDefault="00EE775F" w:rsidP="00FC45FE">
            <w:pPr>
              <w:numPr>
                <w:ilvl w:val="0"/>
                <w:numId w:val="17"/>
              </w:numPr>
              <w:ind w:left="340" w:hanging="283"/>
              <w:rPr>
                <w:sz w:val="28"/>
                <w:szCs w:val="28"/>
                <w:lang w:eastAsia="en-US"/>
              </w:rPr>
            </w:pPr>
            <w:r w:rsidRPr="00EF2B87">
              <w:rPr>
                <w:sz w:val="28"/>
                <w:szCs w:val="28"/>
                <w:lang w:eastAsia="en-US"/>
              </w:rPr>
              <w:t>Izstrādā iekšējos un ārējos normatīvos aktus izglītības jomā</w:t>
            </w:r>
          </w:p>
          <w:p w:rsidR="00EE775F" w:rsidRPr="00EF2B87" w:rsidRDefault="00EE775F" w:rsidP="00FC45FE">
            <w:pPr>
              <w:numPr>
                <w:ilvl w:val="0"/>
                <w:numId w:val="17"/>
              </w:numPr>
              <w:ind w:left="340" w:hanging="283"/>
              <w:rPr>
                <w:sz w:val="28"/>
                <w:szCs w:val="28"/>
                <w:lang w:eastAsia="en-US"/>
              </w:rPr>
            </w:pPr>
            <w:r w:rsidRPr="00EF2B87">
              <w:rPr>
                <w:sz w:val="28"/>
                <w:szCs w:val="28"/>
                <w:lang w:eastAsia="en-US"/>
              </w:rPr>
              <w:t>Piedalās valsts mērķdotāciju sadalē izglītībai un interešu izglītībai</w:t>
            </w:r>
          </w:p>
          <w:p w:rsidR="00EE775F" w:rsidRPr="00EF2B87" w:rsidRDefault="00EE775F" w:rsidP="00FC45FE">
            <w:pPr>
              <w:numPr>
                <w:ilvl w:val="0"/>
                <w:numId w:val="17"/>
              </w:numPr>
              <w:ind w:left="340" w:hanging="283"/>
              <w:rPr>
                <w:sz w:val="28"/>
                <w:szCs w:val="28"/>
                <w:lang w:eastAsia="en-US"/>
              </w:rPr>
            </w:pPr>
            <w:r w:rsidRPr="00EF2B87">
              <w:rPr>
                <w:sz w:val="28"/>
                <w:szCs w:val="28"/>
                <w:lang w:eastAsia="en-US"/>
              </w:rPr>
              <w:t>Koordinē centralizēto eksāmenu norisi</w:t>
            </w:r>
          </w:p>
          <w:p w:rsidR="00EE775F" w:rsidRPr="00EF2B87" w:rsidRDefault="00EE775F" w:rsidP="00FD52F4">
            <w:pPr>
              <w:numPr>
                <w:ilvl w:val="0"/>
                <w:numId w:val="17"/>
              </w:numPr>
              <w:ind w:left="340" w:hanging="283"/>
              <w:rPr>
                <w:sz w:val="28"/>
                <w:szCs w:val="28"/>
                <w:lang w:eastAsia="en-US"/>
              </w:rPr>
            </w:pPr>
            <w:r w:rsidRPr="00EF2B87">
              <w:rPr>
                <w:sz w:val="28"/>
                <w:szCs w:val="28"/>
                <w:lang w:eastAsia="en-US"/>
              </w:rPr>
              <w:t>Organizē valsts noteiktās priekšmetu olimpiādes, skates, konkursus un zinātniskos lasījumus</w:t>
            </w:r>
            <w:r w:rsidRPr="00EF2B87">
              <w:rPr>
                <w:sz w:val="28"/>
                <w:szCs w:val="28"/>
              </w:rPr>
              <w:t>"</w:t>
            </w:r>
          </w:p>
        </w:tc>
      </w:tr>
    </w:tbl>
    <w:p w:rsidR="00EE775F" w:rsidRPr="00EF2B87" w:rsidRDefault="00EE775F" w:rsidP="00F01610">
      <w:pPr>
        <w:pStyle w:val="naisf"/>
        <w:spacing w:before="0" w:after="0"/>
        <w:ind w:firstLine="720"/>
        <w:rPr>
          <w:sz w:val="28"/>
          <w:szCs w:val="28"/>
        </w:rPr>
      </w:pPr>
    </w:p>
    <w:p w:rsidR="00EE775F" w:rsidRPr="00EF2B87" w:rsidRDefault="00EE775F" w:rsidP="001464A1">
      <w:pPr>
        <w:pStyle w:val="naisf"/>
        <w:spacing w:before="0" w:after="0"/>
        <w:ind w:firstLine="720"/>
        <w:rPr>
          <w:sz w:val="28"/>
          <w:szCs w:val="28"/>
        </w:rPr>
      </w:pPr>
      <w:r w:rsidRPr="00EF2B87">
        <w:rPr>
          <w:sz w:val="28"/>
          <w:szCs w:val="28"/>
        </w:rPr>
        <w:t>1</w:t>
      </w:r>
      <w:r>
        <w:rPr>
          <w:sz w:val="28"/>
          <w:szCs w:val="28"/>
        </w:rPr>
        <w:t>4</w:t>
      </w:r>
      <w:r w:rsidRPr="00EF2B87">
        <w:rPr>
          <w:sz w:val="28"/>
          <w:szCs w:val="28"/>
        </w:rPr>
        <w:t>. Izteikt 1.pielikuma II nodaļas 33.punkta "Radošie darbi" I līmeni šādā redakcijā:</w:t>
      </w:r>
    </w:p>
    <w:p w:rsidR="00EE775F" w:rsidRPr="00EF2B87" w:rsidRDefault="00EE775F" w:rsidP="001464A1">
      <w:pPr>
        <w:pStyle w:val="naisf"/>
        <w:spacing w:before="0" w:after="0"/>
        <w:ind w:firstLine="720"/>
        <w:rPr>
          <w:color w:val="0000FF"/>
          <w:sz w:val="28"/>
          <w:szCs w:val="28"/>
        </w:rPr>
      </w:pPr>
    </w:p>
    <w:tbl>
      <w:tblPr>
        <w:tblW w:w="4955"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tblPr>
      <w:tblGrid>
        <w:gridCol w:w="1550"/>
        <w:gridCol w:w="2150"/>
        <w:gridCol w:w="5458"/>
      </w:tblGrid>
      <w:tr w:rsidR="00EE775F" w:rsidRPr="00EF2B87" w:rsidTr="00FD52F4">
        <w:tc>
          <w:tcPr>
            <w:tcW w:w="846" w:type="pct"/>
            <w:tcBorders>
              <w:top w:val="single" w:sz="2" w:space="0" w:color="auto"/>
              <w:left w:val="single" w:sz="2" w:space="0" w:color="auto"/>
              <w:bottom w:val="single" w:sz="2" w:space="0" w:color="auto"/>
              <w:right w:val="single" w:sz="2" w:space="0" w:color="auto"/>
            </w:tcBorders>
            <w:vAlign w:val="center"/>
          </w:tcPr>
          <w:p w:rsidR="00EE775F" w:rsidRPr="00EF2B87" w:rsidRDefault="00EE775F" w:rsidP="00293370">
            <w:pPr>
              <w:jc w:val="center"/>
              <w:rPr>
                <w:bCs/>
                <w:sz w:val="28"/>
                <w:szCs w:val="28"/>
              </w:rPr>
            </w:pPr>
            <w:r w:rsidRPr="00EF2B87">
              <w:rPr>
                <w:sz w:val="28"/>
                <w:szCs w:val="28"/>
              </w:rPr>
              <w:t>"</w:t>
            </w:r>
            <w:r w:rsidRPr="00EF2B87">
              <w:rPr>
                <w:bCs/>
                <w:sz w:val="28"/>
                <w:szCs w:val="28"/>
              </w:rPr>
              <w:t>I A</w:t>
            </w:r>
          </w:p>
        </w:tc>
        <w:tc>
          <w:tcPr>
            <w:tcW w:w="1174" w:type="pct"/>
            <w:tcBorders>
              <w:top w:val="single" w:sz="2" w:space="0" w:color="auto"/>
              <w:left w:val="single" w:sz="2" w:space="0" w:color="auto"/>
              <w:bottom w:val="single" w:sz="2" w:space="0" w:color="auto"/>
              <w:right w:val="single" w:sz="2" w:space="0" w:color="auto"/>
            </w:tcBorders>
            <w:vAlign w:val="center"/>
          </w:tcPr>
          <w:p w:rsidR="00EE775F" w:rsidRPr="00740E02" w:rsidRDefault="00EE775F" w:rsidP="002114DD">
            <w:pPr>
              <w:pStyle w:val="Footer"/>
              <w:rPr>
                <w:sz w:val="28"/>
                <w:szCs w:val="28"/>
                <w:lang w:eastAsia="en-US"/>
              </w:rPr>
            </w:pPr>
            <w:r w:rsidRPr="00740E02">
              <w:rPr>
                <w:sz w:val="28"/>
                <w:szCs w:val="28"/>
              </w:rPr>
              <w:t>Veic noformēšanas un uzturēšanas darbus</w:t>
            </w:r>
          </w:p>
        </w:tc>
        <w:tc>
          <w:tcPr>
            <w:tcW w:w="2979" w:type="pct"/>
            <w:tcBorders>
              <w:top w:val="single" w:sz="2" w:space="0" w:color="auto"/>
              <w:left w:val="single" w:sz="2" w:space="0" w:color="auto"/>
              <w:bottom w:val="single" w:sz="2" w:space="0" w:color="auto"/>
              <w:right w:val="single" w:sz="2" w:space="0" w:color="auto"/>
            </w:tcBorders>
          </w:tcPr>
          <w:p w:rsidR="00EE775F" w:rsidRPr="00EF2B87" w:rsidRDefault="00EE775F" w:rsidP="002114DD">
            <w:pPr>
              <w:pStyle w:val="ListParagraph"/>
              <w:numPr>
                <w:ilvl w:val="0"/>
                <w:numId w:val="2"/>
              </w:numPr>
              <w:spacing w:after="0" w:line="240" w:lineRule="auto"/>
              <w:ind w:left="288" w:hanging="288"/>
              <w:rPr>
                <w:rFonts w:ascii="Times New Roman" w:hAnsi="Times New Roman"/>
                <w:sz w:val="28"/>
                <w:szCs w:val="28"/>
              </w:rPr>
            </w:pPr>
            <w:r w:rsidRPr="00EF2B87">
              <w:rPr>
                <w:rFonts w:ascii="Times New Roman" w:hAnsi="Times New Roman"/>
                <w:sz w:val="28"/>
                <w:szCs w:val="28"/>
              </w:rPr>
              <w:t xml:space="preserve">Veido un noformē ilustratīvus materiālus </w:t>
            </w:r>
          </w:p>
          <w:p w:rsidR="00EE775F" w:rsidRPr="00EF2B87" w:rsidRDefault="00EE775F" w:rsidP="002114DD">
            <w:pPr>
              <w:pStyle w:val="ListParagraph"/>
              <w:numPr>
                <w:ilvl w:val="0"/>
                <w:numId w:val="2"/>
              </w:numPr>
              <w:spacing w:after="0" w:line="240" w:lineRule="auto"/>
              <w:ind w:left="288" w:hanging="288"/>
              <w:rPr>
                <w:rFonts w:ascii="Times New Roman" w:hAnsi="Times New Roman"/>
                <w:sz w:val="28"/>
                <w:szCs w:val="28"/>
              </w:rPr>
            </w:pPr>
            <w:r w:rsidRPr="00EF2B87">
              <w:rPr>
                <w:rFonts w:ascii="Times New Roman" w:hAnsi="Times New Roman"/>
                <w:sz w:val="28"/>
                <w:szCs w:val="28"/>
              </w:rPr>
              <w:t xml:space="preserve">Piedalās ekspozīciju, izstāžu, telpu vai mājaslapu mākslinieciskajā un tehniskajā izstrādē, iekārtošanā un uzturēšanā </w:t>
            </w:r>
          </w:p>
          <w:p w:rsidR="00EE775F" w:rsidRPr="00EF2B87" w:rsidRDefault="00EE775F" w:rsidP="002114DD">
            <w:pPr>
              <w:pStyle w:val="ListParagraph"/>
              <w:numPr>
                <w:ilvl w:val="0"/>
                <w:numId w:val="2"/>
              </w:numPr>
              <w:spacing w:after="0" w:line="240" w:lineRule="auto"/>
              <w:ind w:left="288" w:hanging="288"/>
              <w:rPr>
                <w:rFonts w:ascii="Times New Roman" w:hAnsi="Times New Roman"/>
                <w:sz w:val="28"/>
                <w:szCs w:val="28"/>
              </w:rPr>
            </w:pPr>
            <w:r w:rsidRPr="00EF2B87">
              <w:rPr>
                <w:rFonts w:ascii="Times New Roman" w:hAnsi="Times New Roman"/>
                <w:sz w:val="28"/>
                <w:szCs w:val="28"/>
              </w:rPr>
              <w:t xml:space="preserve">Veic nepieciešamās izmaiņas saskaņā ar pasūtītāja prasībām </w:t>
            </w:r>
          </w:p>
          <w:p w:rsidR="00EE775F" w:rsidRPr="00EF2B87" w:rsidRDefault="00EE775F" w:rsidP="002114DD">
            <w:pPr>
              <w:pStyle w:val="ListParagraph"/>
              <w:numPr>
                <w:ilvl w:val="0"/>
                <w:numId w:val="2"/>
              </w:numPr>
              <w:spacing w:after="0" w:line="240" w:lineRule="auto"/>
              <w:ind w:left="288" w:hanging="288"/>
              <w:rPr>
                <w:rFonts w:ascii="Times New Roman" w:hAnsi="Times New Roman"/>
                <w:sz w:val="28"/>
                <w:szCs w:val="28"/>
              </w:rPr>
            </w:pPr>
            <w:r w:rsidRPr="00EF2B87">
              <w:rPr>
                <w:rFonts w:ascii="Times New Roman" w:hAnsi="Times New Roman"/>
                <w:sz w:val="28"/>
                <w:szCs w:val="28"/>
              </w:rPr>
              <w:t>Var strādāt pieredzējušāka speciālista uzraudzībā</w:t>
            </w:r>
          </w:p>
        </w:tc>
      </w:tr>
      <w:tr w:rsidR="00EE775F" w:rsidRPr="00EF2B87" w:rsidTr="00FD52F4">
        <w:tc>
          <w:tcPr>
            <w:tcW w:w="846" w:type="pct"/>
            <w:tcBorders>
              <w:top w:val="single" w:sz="2" w:space="0" w:color="auto"/>
              <w:left w:val="single" w:sz="2" w:space="0" w:color="auto"/>
              <w:bottom w:val="single" w:sz="2" w:space="0" w:color="auto"/>
              <w:right w:val="single" w:sz="2" w:space="0" w:color="auto"/>
            </w:tcBorders>
            <w:vAlign w:val="center"/>
          </w:tcPr>
          <w:p w:rsidR="00EE775F" w:rsidRPr="00EF2B87" w:rsidRDefault="00EE775F" w:rsidP="00293370">
            <w:pPr>
              <w:jc w:val="center"/>
              <w:rPr>
                <w:bCs/>
                <w:sz w:val="28"/>
                <w:szCs w:val="28"/>
              </w:rPr>
            </w:pPr>
            <w:r w:rsidRPr="00EF2B87">
              <w:rPr>
                <w:bCs/>
                <w:sz w:val="28"/>
                <w:szCs w:val="28"/>
              </w:rPr>
              <w:t>I B</w:t>
            </w:r>
          </w:p>
        </w:tc>
        <w:tc>
          <w:tcPr>
            <w:tcW w:w="1174" w:type="pct"/>
            <w:tcBorders>
              <w:top w:val="single" w:sz="2" w:space="0" w:color="auto"/>
              <w:left w:val="single" w:sz="2" w:space="0" w:color="auto"/>
              <w:bottom w:val="single" w:sz="2" w:space="0" w:color="auto"/>
              <w:right w:val="single" w:sz="2" w:space="0" w:color="auto"/>
            </w:tcBorders>
            <w:vAlign w:val="center"/>
          </w:tcPr>
          <w:p w:rsidR="00EE775F" w:rsidRPr="00EF2B87" w:rsidRDefault="00EE775F" w:rsidP="002114DD">
            <w:pPr>
              <w:tabs>
                <w:tab w:val="left" w:pos="444"/>
              </w:tabs>
              <w:rPr>
                <w:sz w:val="28"/>
                <w:szCs w:val="28"/>
              </w:rPr>
            </w:pPr>
            <w:r w:rsidRPr="00EF2B87">
              <w:rPr>
                <w:sz w:val="28"/>
                <w:szCs w:val="28"/>
              </w:rPr>
              <w:t>Vada interešu izglītības vai amatiermākslas kolektīvu.</w:t>
            </w:r>
          </w:p>
          <w:p w:rsidR="00EE775F" w:rsidRPr="00740E02" w:rsidRDefault="00EE775F" w:rsidP="00FD52F4">
            <w:pPr>
              <w:pStyle w:val="Footer"/>
              <w:rPr>
                <w:sz w:val="28"/>
                <w:szCs w:val="28"/>
              </w:rPr>
            </w:pPr>
            <w:r w:rsidRPr="00740E02">
              <w:rPr>
                <w:sz w:val="28"/>
                <w:szCs w:val="28"/>
              </w:rPr>
              <w:t>Darbam nav nepieciešama speciālā augstākā profesionālā izglītība</w:t>
            </w:r>
          </w:p>
        </w:tc>
        <w:tc>
          <w:tcPr>
            <w:tcW w:w="2979" w:type="pct"/>
            <w:tcBorders>
              <w:top w:val="single" w:sz="2" w:space="0" w:color="auto"/>
              <w:left w:val="single" w:sz="2" w:space="0" w:color="auto"/>
              <w:bottom w:val="single" w:sz="2" w:space="0" w:color="auto"/>
              <w:right w:val="single" w:sz="2" w:space="0" w:color="auto"/>
            </w:tcBorders>
          </w:tcPr>
          <w:p w:rsidR="00EE775F" w:rsidRPr="00EF2B87" w:rsidRDefault="00EE775F" w:rsidP="002114DD">
            <w:pPr>
              <w:pStyle w:val="ListParagraph"/>
              <w:numPr>
                <w:ilvl w:val="0"/>
                <w:numId w:val="1"/>
              </w:numPr>
              <w:tabs>
                <w:tab w:val="left" w:pos="444"/>
              </w:tabs>
              <w:spacing w:after="0" w:line="240" w:lineRule="auto"/>
              <w:ind w:left="338" w:hanging="288"/>
              <w:rPr>
                <w:rFonts w:ascii="Times New Roman" w:hAnsi="Times New Roman"/>
                <w:sz w:val="28"/>
                <w:szCs w:val="28"/>
              </w:rPr>
            </w:pPr>
            <w:r w:rsidRPr="00EF2B87">
              <w:rPr>
                <w:rFonts w:ascii="Times New Roman" w:hAnsi="Times New Roman"/>
                <w:sz w:val="28"/>
                <w:szCs w:val="28"/>
              </w:rPr>
              <w:t>Vada interešu izglītības vai amatiermākslas kolektīvu</w:t>
            </w:r>
          </w:p>
          <w:p w:rsidR="00EE775F" w:rsidRPr="00EF2B87" w:rsidRDefault="00EE775F" w:rsidP="002114DD">
            <w:pPr>
              <w:pStyle w:val="ListParagraph"/>
              <w:numPr>
                <w:ilvl w:val="0"/>
                <w:numId w:val="2"/>
              </w:numPr>
              <w:tabs>
                <w:tab w:val="left" w:pos="444"/>
              </w:tabs>
              <w:spacing w:after="0" w:line="240" w:lineRule="auto"/>
              <w:ind w:left="338" w:hanging="288"/>
              <w:rPr>
                <w:rFonts w:ascii="Times New Roman" w:hAnsi="Times New Roman"/>
                <w:sz w:val="28"/>
                <w:szCs w:val="28"/>
              </w:rPr>
            </w:pPr>
            <w:r w:rsidRPr="00EF2B87">
              <w:rPr>
                <w:rFonts w:ascii="Times New Roman" w:hAnsi="Times New Roman"/>
                <w:sz w:val="28"/>
                <w:szCs w:val="28"/>
              </w:rPr>
              <w:t>Nodrošina interešu izglītības vai amatiermākslas kolektīvu darbu atbilstoši radošajai koncepcijai</w:t>
            </w:r>
          </w:p>
          <w:p w:rsidR="00EE775F" w:rsidRPr="00EF2B87" w:rsidRDefault="00EE775F" w:rsidP="002114DD">
            <w:pPr>
              <w:pStyle w:val="ListParagraph"/>
              <w:numPr>
                <w:ilvl w:val="0"/>
                <w:numId w:val="1"/>
              </w:numPr>
              <w:tabs>
                <w:tab w:val="left" w:pos="444"/>
              </w:tabs>
              <w:spacing w:after="0" w:line="240" w:lineRule="auto"/>
              <w:ind w:left="341" w:hanging="288"/>
              <w:rPr>
                <w:rFonts w:ascii="Times New Roman" w:hAnsi="Times New Roman"/>
                <w:sz w:val="28"/>
                <w:szCs w:val="28"/>
              </w:rPr>
            </w:pPr>
            <w:r w:rsidRPr="00EF2B87">
              <w:rPr>
                <w:rFonts w:ascii="Times New Roman" w:hAnsi="Times New Roman"/>
                <w:sz w:val="28"/>
                <w:szCs w:val="28"/>
              </w:rPr>
              <w:t>Rūpējas par mākslinieciskā līmeņa kvalitāti</w:t>
            </w:r>
          </w:p>
        </w:tc>
      </w:tr>
      <w:tr w:rsidR="00EE775F" w:rsidRPr="00EF2B87" w:rsidTr="00FD52F4">
        <w:tc>
          <w:tcPr>
            <w:tcW w:w="846" w:type="pct"/>
            <w:tcBorders>
              <w:top w:val="single" w:sz="2" w:space="0" w:color="auto"/>
              <w:left w:val="single" w:sz="2" w:space="0" w:color="auto"/>
              <w:bottom w:val="single" w:sz="2" w:space="0" w:color="auto"/>
              <w:right w:val="single" w:sz="2" w:space="0" w:color="auto"/>
            </w:tcBorders>
            <w:vAlign w:val="center"/>
          </w:tcPr>
          <w:p w:rsidR="00EE775F" w:rsidRPr="00EF2B87" w:rsidRDefault="00EE775F" w:rsidP="00293370">
            <w:pPr>
              <w:jc w:val="center"/>
              <w:rPr>
                <w:bCs/>
                <w:sz w:val="28"/>
                <w:szCs w:val="28"/>
              </w:rPr>
            </w:pPr>
            <w:r w:rsidRPr="00EF2B87">
              <w:rPr>
                <w:bCs/>
                <w:sz w:val="28"/>
                <w:szCs w:val="28"/>
              </w:rPr>
              <w:t>I C</w:t>
            </w:r>
          </w:p>
        </w:tc>
        <w:tc>
          <w:tcPr>
            <w:tcW w:w="1174" w:type="pct"/>
            <w:tcBorders>
              <w:top w:val="single" w:sz="2" w:space="0" w:color="auto"/>
              <w:left w:val="single" w:sz="2" w:space="0" w:color="auto"/>
              <w:bottom w:val="single" w:sz="2" w:space="0" w:color="auto"/>
              <w:right w:val="single" w:sz="2" w:space="0" w:color="auto"/>
            </w:tcBorders>
            <w:vAlign w:val="center"/>
          </w:tcPr>
          <w:p w:rsidR="00EE775F" w:rsidRPr="00EF2B87" w:rsidRDefault="00EE775F" w:rsidP="002114DD">
            <w:pPr>
              <w:tabs>
                <w:tab w:val="left" w:pos="444"/>
              </w:tabs>
              <w:rPr>
                <w:sz w:val="28"/>
                <w:szCs w:val="28"/>
              </w:rPr>
            </w:pPr>
            <w:r w:rsidRPr="00EF2B87">
              <w:rPr>
                <w:sz w:val="28"/>
                <w:szCs w:val="28"/>
              </w:rPr>
              <w:t>Plāno un organizē kultūras un atpūtas darbu</w:t>
            </w:r>
          </w:p>
        </w:tc>
        <w:tc>
          <w:tcPr>
            <w:tcW w:w="2979" w:type="pct"/>
            <w:tcBorders>
              <w:top w:val="single" w:sz="2" w:space="0" w:color="auto"/>
              <w:left w:val="single" w:sz="2" w:space="0" w:color="auto"/>
              <w:bottom w:val="single" w:sz="2" w:space="0" w:color="auto"/>
              <w:right w:val="single" w:sz="2" w:space="0" w:color="auto"/>
            </w:tcBorders>
          </w:tcPr>
          <w:p w:rsidR="00EE775F" w:rsidRPr="00EF2B87" w:rsidRDefault="00EE775F" w:rsidP="002114DD">
            <w:pPr>
              <w:pStyle w:val="ListParagraph"/>
              <w:numPr>
                <w:ilvl w:val="0"/>
                <w:numId w:val="1"/>
              </w:numPr>
              <w:tabs>
                <w:tab w:val="left" w:pos="444"/>
              </w:tabs>
              <w:spacing w:after="0" w:line="240" w:lineRule="auto"/>
              <w:ind w:left="338" w:hanging="288"/>
              <w:rPr>
                <w:rFonts w:ascii="Times New Roman" w:hAnsi="Times New Roman"/>
                <w:sz w:val="28"/>
                <w:szCs w:val="28"/>
              </w:rPr>
            </w:pPr>
            <w:r w:rsidRPr="00EF2B87">
              <w:rPr>
                <w:rFonts w:ascii="Times New Roman" w:hAnsi="Times New Roman"/>
                <w:sz w:val="28"/>
                <w:szCs w:val="28"/>
              </w:rPr>
              <w:t>Plāno, organizē un koordinē kultūras un atpūtas pasākumus</w:t>
            </w:r>
          </w:p>
          <w:p w:rsidR="00EE775F" w:rsidRPr="00EF2B87" w:rsidRDefault="00EE775F" w:rsidP="002114DD">
            <w:pPr>
              <w:pStyle w:val="ListParagraph"/>
              <w:numPr>
                <w:ilvl w:val="0"/>
                <w:numId w:val="1"/>
              </w:numPr>
              <w:tabs>
                <w:tab w:val="left" w:pos="444"/>
              </w:tabs>
              <w:spacing w:after="0" w:line="240" w:lineRule="auto"/>
              <w:ind w:left="338" w:hanging="288"/>
              <w:rPr>
                <w:rFonts w:ascii="Times New Roman" w:hAnsi="Times New Roman"/>
                <w:sz w:val="28"/>
                <w:szCs w:val="28"/>
              </w:rPr>
            </w:pPr>
            <w:r w:rsidRPr="00EF2B87">
              <w:rPr>
                <w:rFonts w:ascii="Times New Roman" w:hAnsi="Times New Roman"/>
                <w:sz w:val="28"/>
                <w:szCs w:val="28"/>
              </w:rPr>
              <w:t>Izstrādā pasākumu plāna māksliniecisko koncepciju</w:t>
            </w:r>
          </w:p>
          <w:p w:rsidR="00EE775F" w:rsidRPr="00EF2B87" w:rsidRDefault="00EE775F" w:rsidP="002114DD">
            <w:pPr>
              <w:pStyle w:val="ListParagraph"/>
              <w:numPr>
                <w:ilvl w:val="0"/>
                <w:numId w:val="1"/>
              </w:numPr>
              <w:tabs>
                <w:tab w:val="left" w:pos="444"/>
              </w:tabs>
              <w:spacing w:after="0" w:line="240" w:lineRule="auto"/>
              <w:ind w:left="338" w:hanging="288"/>
              <w:rPr>
                <w:rFonts w:ascii="Times New Roman" w:hAnsi="Times New Roman"/>
                <w:sz w:val="28"/>
                <w:szCs w:val="28"/>
              </w:rPr>
            </w:pPr>
            <w:r w:rsidRPr="00EF2B87">
              <w:rPr>
                <w:rFonts w:ascii="Times New Roman" w:hAnsi="Times New Roman"/>
                <w:sz w:val="28"/>
                <w:szCs w:val="28"/>
              </w:rPr>
              <w:t>Organizē sadarbību ar izpildītājiem un izpildītāju kolektīviem</w:t>
            </w:r>
          </w:p>
          <w:p w:rsidR="00EE775F" w:rsidRPr="00EF2B87" w:rsidRDefault="00EE775F" w:rsidP="002114DD">
            <w:pPr>
              <w:pStyle w:val="ListParagraph"/>
              <w:numPr>
                <w:ilvl w:val="0"/>
                <w:numId w:val="1"/>
              </w:numPr>
              <w:tabs>
                <w:tab w:val="left" w:pos="444"/>
              </w:tabs>
              <w:spacing w:after="0" w:line="240" w:lineRule="auto"/>
              <w:ind w:left="341" w:hanging="288"/>
              <w:rPr>
                <w:rFonts w:ascii="Times New Roman" w:hAnsi="Times New Roman"/>
                <w:sz w:val="28"/>
                <w:szCs w:val="28"/>
              </w:rPr>
            </w:pPr>
            <w:r w:rsidRPr="00EF2B87">
              <w:rPr>
                <w:rFonts w:ascii="Times New Roman" w:hAnsi="Times New Roman"/>
                <w:sz w:val="28"/>
                <w:szCs w:val="28"/>
              </w:rPr>
              <w:t>Nodrošina sarīkojumu veiksmīgu norisi</w:t>
            </w:r>
          </w:p>
          <w:p w:rsidR="00EE775F" w:rsidRPr="00EF2B87" w:rsidRDefault="00EE775F" w:rsidP="002114DD">
            <w:pPr>
              <w:pStyle w:val="ListParagraph"/>
              <w:numPr>
                <w:ilvl w:val="0"/>
                <w:numId w:val="1"/>
              </w:numPr>
              <w:tabs>
                <w:tab w:val="left" w:pos="444"/>
              </w:tabs>
              <w:spacing w:after="0" w:line="240" w:lineRule="auto"/>
              <w:ind w:left="341" w:hanging="288"/>
              <w:rPr>
                <w:rFonts w:ascii="Times New Roman" w:hAnsi="Times New Roman"/>
                <w:sz w:val="28"/>
                <w:szCs w:val="28"/>
              </w:rPr>
            </w:pPr>
            <w:r w:rsidRPr="00EF2B87">
              <w:rPr>
                <w:rFonts w:ascii="Times New Roman" w:hAnsi="Times New Roman"/>
                <w:sz w:val="28"/>
                <w:szCs w:val="28"/>
              </w:rPr>
              <w:t>Piedalās ar kultūras jomu saistītajos radošajos projektos"</w:t>
            </w:r>
          </w:p>
        </w:tc>
      </w:tr>
    </w:tbl>
    <w:p w:rsidR="00EE775F" w:rsidRPr="00EF2B87" w:rsidRDefault="00EE775F" w:rsidP="008B41C9">
      <w:pPr>
        <w:pStyle w:val="naisf"/>
        <w:spacing w:before="0" w:after="0"/>
        <w:ind w:firstLine="720"/>
        <w:rPr>
          <w:sz w:val="28"/>
          <w:szCs w:val="28"/>
        </w:rPr>
      </w:pPr>
    </w:p>
    <w:p w:rsidR="00EE775F" w:rsidRPr="00EF2B87" w:rsidRDefault="00EE775F" w:rsidP="008B41C9">
      <w:pPr>
        <w:pStyle w:val="naisf"/>
        <w:spacing w:before="0" w:after="0"/>
        <w:ind w:firstLine="720"/>
        <w:rPr>
          <w:sz w:val="28"/>
          <w:szCs w:val="28"/>
        </w:rPr>
      </w:pPr>
      <w:r w:rsidRPr="00EF2B87">
        <w:rPr>
          <w:sz w:val="28"/>
          <w:szCs w:val="28"/>
        </w:rPr>
        <w:t>1</w:t>
      </w:r>
      <w:r>
        <w:rPr>
          <w:sz w:val="28"/>
          <w:szCs w:val="28"/>
        </w:rPr>
        <w:t>5</w:t>
      </w:r>
      <w:r w:rsidRPr="00EF2B87">
        <w:rPr>
          <w:sz w:val="28"/>
          <w:szCs w:val="28"/>
        </w:rPr>
        <w:t>. Izteikt 1.pielikuma II nodaļas 33.punkta "Radošie darbi" III līmeni šādā redakcijā:</w:t>
      </w:r>
    </w:p>
    <w:p w:rsidR="00EE775F" w:rsidRPr="00EF2B87" w:rsidRDefault="00EE775F">
      <w:pPr>
        <w:rPr>
          <w:sz w:val="28"/>
          <w:szCs w:val="28"/>
        </w:rPr>
      </w:pPr>
    </w:p>
    <w:tbl>
      <w:tblPr>
        <w:tblW w:w="4955"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tblPr>
      <w:tblGrid>
        <w:gridCol w:w="1550"/>
        <w:gridCol w:w="2388"/>
        <w:gridCol w:w="5220"/>
      </w:tblGrid>
      <w:tr w:rsidR="00EE775F" w:rsidRPr="00EF2B87" w:rsidTr="0058067D">
        <w:tc>
          <w:tcPr>
            <w:tcW w:w="846" w:type="pct"/>
            <w:tcBorders>
              <w:top w:val="single" w:sz="2" w:space="0" w:color="auto"/>
              <w:left w:val="single" w:sz="2" w:space="0" w:color="auto"/>
              <w:bottom w:val="single" w:sz="2" w:space="0" w:color="auto"/>
              <w:right w:val="single" w:sz="2" w:space="0" w:color="auto"/>
            </w:tcBorders>
            <w:vAlign w:val="center"/>
          </w:tcPr>
          <w:p w:rsidR="00EE775F" w:rsidRPr="00EF2B87" w:rsidRDefault="00EE775F" w:rsidP="00293370">
            <w:pPr>
              <w:jc w:val="center"/>
              <w:rPr>
                <w:bCs/>
                <w:sz w:val="28"/>
                <w:szCs w:val="28"/>
              </w:rPr>
            </w:pPr>
            <w:r w:rsidRPr="00EF2B87">
              <w:rPr>
                <w:bCs/>
                <w:sz w:val="28"/>
                <w:szCs w:val="28"/>
              </w:rPr>
              <w:t>"III</w:t>
            </w:r>
          </w:p>
        </w:tc>
        <w:tc>
          <w:tcPr>
            <w:tcW w:w="1304" w:type="pct"/>
            <w:tcBorders>
              <w:top w:val="single" w:sz="2" w:space="0" w:color="auto"/>
              <w:left w:val="single" w:sz="2" w:space="0" w:color="auto"/>
              <w:bottom w:val="single" w:sz="2" w:space="0" w:color="auto"/>
              <w:right w:val="single" w:sz="2" w:space="0" w:color="auto"/>
            </w:tcBorders>
            <w:vAlign w:val="center"/>
          </w:tcPr>
          <w:p w:rsidR="00EE775F" w:rsidRPr="00740E02" w:rsidRDefault="00EE775F" w:rsidP="002114DD">
            <w:pPr>
              <w:pStyle w:val="Footer"/>
              <w:rPr>
                <w:sz w:val="28"/>
                <w:szCs w:val="28"/>
              </w:rPr>
            </w:pPr>
            <w:r w:rsidRPr="00740E02">
              <w:rPr>
                <w:sz w:val="28"/>
                <w:szCs w:val="28"/>
              </w:rPr>
              <w:t>Veic radošo darbību un vada darbiniekus.</w:t>
            </w:r>
          </w:p>
          <w:p w:rsidR="00EE775F" w:rsidRPr="00740E02" w:rsidRDefault="00EE775F" w:rsidP="002114DD">
            <w:pPr>
              <w:pStyle w:val="Footer"/>
              <w:rPr>
                <w:sz w:val="28"/>
                <w:szCs w:val="28"/>
              </w:rPr>
            </w:pPr>
            <w:r w:rsidRPr="00740E02">
              <w:rPr>
                <w:sz w:val="28"/>
                <w:szCs w:val="28"/>
              </w:rPr>
              <w:t>Darbam nepieciešama speciāla augstākā profesionālā izglītība</w:t>
            </w:r>
          </w:p>
        </w:tc>
        <w:tc>
          <w:tcPr>
            <w:tcW w:w="2850" w:type="pct"/>
            <w:tcBorders>
              <w:top w:val="single" w:sz="2" w:space="0" w:color="auto"/>
              <w:left w:val="single" w:sz="2" w:space="0" w:color="auto"/>
              <w:bottom w:val="single" w:sz="2" w:space="0" w:color="auto"/>
              <w:right w:val="single" w:sz="2" w:space="0" w:color="auto"/>
            </w:tcBorders>
          </w:tcPr>
          <w:p w:rsidR="00EE775F" w:rsidRPr="00EF2B87" w:rsidRDefault="00EE775F" w:rsidP="002114DD">
            <w:pPr>
              <w:rPr>
                <w:sz w:val="28"/>
                <w:szCs w:val="28"/>
              </w:rPr>
            </w:pPr>
            <w:r w:rsidRPr="00EF2B87">
              <w:rPr>
                <w:sz w:val="28"/>
                <w:szCs w:val="28"/>
              </w:rPr>
              <w:t xml:space="preserve">Veic I C līmenim noteiktos pienākumus, kā arī vēl kādu no šādiem pienākumiem: </w:t>
            </w:r>
          </w:p>
          <w:p w:rsidR="00EE775F" w:rsidRPr="00EF2B87" w:rsidRDefault="00EE775F" w:rsidP="002114DD">
            <w:pPr>
              <w:pStyle w:val="ListParagraph"/>
              <w:numPr>
                <w:ilvl w:val="0"/>
                <w:numId w:val="4"/>
              </w:numPr>
              <w:tabs>
                <w:tab w:val="left" w:pos="444"/>
              </w:tabs>
              <w:spacing w:after="0" w:line="240" w:lineRule="auto"/>
              <w:ind w:left="346" w:hanging="288"/>
              <w:rPr>
                <w:rFonts w:ascii="Times New Roman" w:hAnsi="Times New Roman"/>
                <w:sz w:val="28"/>
                <w:szCs w:val="28"/>
              </w:rPr>
            </w:pPr>
            <w:r w:rsidRPr="00EF2B87">
              <w:rPr>
                <w:rFonts w:ascii="Times New Roman" w:hAnsi="Times New Roman"/>
                <w:sz w:val="28"/>
                <w:szCs w:val="28"/>
              </w:rPr>
              <w:t>Organizē un vada mākslinieciskā kolektīva (kora, ansambļa, teātra, deju kolektīva vai cita mākslinieciskā kolektīva) darbu</w:t>
            </w:r>
          </w:p>
          <w:p w:rsidR="00EE775F" w:rsidRPr="00EF2B87" w:rsidRDefault="00EE775F" w:rsidP="002114DD">
            <w:pPr>
              <w:pStyle w:val="ListParagraph"/>
              <w:numPr>
                <w:ilvl w:val="0"/>
                <w:numId w:val="4"/>
              </w:numPr>
              <w:tabs>
                <w:tab w:val="left" w:pos="444"/>
              </w:tabs>
              <w:spacing w:after="0" w:line="240" w:lineRule="auto"/>
              <w:ind w:left="346" w:hanging="288"/>
              <w:rPr>
                <w:rFonts w:ascii="Times New Roman" w:hAnsi="Times New Roman"/>
                <w:sz w:val="28"/>
                <w:szCs w:val="28"/>
              </w:rPr>
            </w:pPr>
            <w:r w:rsidRPr="00EF2B87">
              <w:rPr>
                <w:rFonts w:ascii="Times New Roman" w:hAnsi="Times New Roman"/>
                <w:sz w:val="28"/>
                <w:szCs w:val="28"/>
              </w:rPr>
              <w:t>Vada citus radošos un tehniskos darbiniekus</w:t>
            </w:r>
          </w:p>
          <w:p w:rsidR="00EE775F" w:rsidRPr="00EF2B87" w:rsidRDefault="00EE775F" w:rsidP="002114DD">
            <w:pPr>
              <w:pStyle w:val="ListParagraph"/>
              <w:numPr>
                <w:ilvl w:val="0"/>
                <w:numId w:val="4"/>
              </w:numPr>
              <w:tabs>
                <w:tab w:val="left" w:pos="444"/>
              </w:tabs>
              <w:spacing w:after="0" w:line="240" w:lineRule="auto"/>
              <w:ind w:left="346" w:hanging="288"/>
              <w:rPr>
                <w:rFonts w:ascii="Times New Roman" w:hAnsi="Times New Roman"/>
                <w:sz w:val="28"/>
                <w:szCs w:val="28"/>
              </w:rPr>
            </w:pPr>
            <w:r w:rsidRPr="00EF2B87">
              <w:rPr>
                <w:rFonts w:ascii="Times New Roman" w:hAnsi="Times New Roman"/>
                <w:sz w:val="28"/>
                <w:szCs w:val="28"/>
              </w:rPr>
              <w:t>Piedalās starptautiskos un valsts mēroga konkursos, skatēs un festivālos</w:t>
            </w:r>
          </w:p>
          <w:p w:rsidR="00EE775F" w:rsidRPr="00EF2B87" w:rsidRDefault="00EE775F" w:rsidP="002114DD">
            <w:pPr>
              <w:pStyle w:val="ListParagraph"/>
              <w:numPr>
                <w:ilvl w:val="0"/>
                <w:numId w:val="4"/>
              </w:numPr>
              <w:tabs>
                <w:tab w:val="left" w:pos="444"/>
              </w:tabs>
              <w:spacing w:after="0" w:line="240" w:lineRule="auto"/>
              <w:ind w:left="346" w:hanging="288"/>
              <w:rPr>
                <w:rFonts w:ascii="Times New Roman" w:hAnsi="Times New Roman"/>
                <w:sz w:val="28"/>
                <w:szCs w:val="28"/>
              </w:rPr>
            </w:pPr>
            <w:r w:rsidRPr="00EF2B87">
              <w:rPr>
                <w:rFonts w:ascii="Times New Roman" w:hAnsi="Times New Roman"/>
                <w:sz w:val="28"/>
                <w:szCs w:val="28"/>
              </w:rPr>
              <w:t>Vada struktūrvienības darbu, nosakot uzdevumus un kontrolējot to izpildi"</w:t>
            </w:r>
          </w:p>
        </w:tc>
      </w:tr>
    </w:tbl>
    <w:p w:rsidR="00EE775F" w:rsidRPr="00EF2B87" w:rsidRDefault="00EE775F" w:rsidP="00F01610">
      <w:pPr>
        <w:pStyle w:val="naisf"/>
        <w:spacing w:before="0" w:after="0"/>
        <w:ind w:firstLine="720"/>
        <w:rPr>
          <w:sz w:val="28"/>
          <w:szCs w:val="28"/>
        </w:rPr>
      </w:pPr>
    </w:p>
    <w:p w:rsidR="00EE775F" w:rsidRPr="00EF2B87" w:rsidRDefault="00EE775F" w:rsidP="00F01610">
      <w:pPr>
        <w:pStyle w:val="naisf"/>
        <w:spacing w:before="0" w:after="0"/>
        <w:ind w:firstLine="720"/>
        <w:rPr>
          <w:sz w:val="28"/>
          <w:szCs w:val="28"/>
        </w:rPr>
      </w:pPr>
      <w:r w:rsidRPr="00EF2B87">
        <w:rPr>
          <w:sz w:val="28"/>
          <w:szCs w:val="28"/>
        </w:rPr>
        <w:t>1</w:t>
      </w:r>
      <w:r>
        <w:rPr>
          <w:sz w:val="28"/>
          <w:szCs w:val="28"/>
        </w:rPr>
        <w:t>6</w:t>
      </w:r>
      <w:r w:rsidRPr="00EF2B87">
        <w:rPr>
          <w:sz w:val="28"/>
          <w:szCs w:val="28"/>
        </w:rPr>
        <w:t>. Izteikt 1.pielikuma II nodaļas 46.punktu "</w:t>
      </w:r>
      <w:r w:rsidRPr="00EF2B87">
        <w:rPr>
          <w:bCs/>
          <w:sz w:val="28"/>
          <w:szCs w:val="28"/>
        </w:rPr>
        <w:t>Dzimtsarakstu pakalpojumi</w:t>
      </w:r>
      <w:r w:rsidRPr="00EF2B87">
        <w:rPr>
          <w:sz w:val="28"/>
          <w:szCs w:val="28"/>
        </w:rPr>
        <w:t>" šādā redakcijā:</w:t>
      </w:r>
    </w:p>
    <w:p w:rsidR="00EE775F" w:rsidRPr="00EF2B87" w:rsidRDefault="00EE775F" w:rsidP="00F01610">
      <w:pPr>
        <w:pStyle w:val="naisf"/>
        <w:spacing w:before="0" w:after="0"/>
        <w:ind w:firstLine="720"/>
        <w:rPr>
          <w:sz w:val="28"/>
          <w:szCs w:val="28"/>
        </w:rPr>
      </w:pPr>
    </w:p>
    <w:tbl>
      <w:tblPr>
        <w:tblW w:w="5060" w:type="pct"/>
        <w:tblInd w:w="-12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A0"/>
      </w:tblPr>
      <w:tblGrid>
        <w:gridCol w:w="4373"/>
        <w:gridCol w:w="1512"/>
        <w:gridCol w:w="2349"/>
        <w:gridCol w:w="844"/>
        <w:gridCol w:w="163"/>
      </w:tblGrid>
      <w:tr w:rsidR="00EE775F" w:rsidRPr="00EF2B87" w:rsidTr="008F34AF">
        <w:trPr>
          <w:gridAfter w:val="1"/>
          <w:wAfter w:w="5" w:type="pct"/>
        </w:trPr>
        <w:tc>
          <w:tcPr>
            <w:tcW w:w="4995" w:type="pct"/>
            <w:gridSpan w:val="4"/>
            <w:tcBorders>
              <w:top w:val="outset" w:sz="6" w:space="0" w:color="auto"/>
              <w:bottom w:val="outset" w:sz="6" w:space="0" w:color="auto"/>
            </w:tcBorders>
          </w:tcPr>
          <w:p w:rsidR="00EE775F" w:rsidRPr="00EF2B87" w:rsidRDefault="00EE775F" w:rsidP="008F34AF">
            <w:pPr>
              <w:pStyle w:val="Heading1"/>
              <w:spacing w:before="0" w:after="0"/>
              <w:jc w:val="center"/>
              <w:rPr>
                <w:rFonts w:ascii="Times New Roman" w:hAnsi="Times New Roman" w:cs="Times New Roman"/>
                <w:sz w:val="28"/>
                <w:szCs w:val="28"/>
              </w:rPr>
            </w:pPr>
            <w:r w:rsidRPr="00EF2B87">
              <w:rPr>
                <w:rFonts w:ascii="Times New Roman" w:hAnsi="Times New Roman" w:cs="Times New Roman"/>
                <w:b w:val="0"/>
                <w:sz w:val="28"/>
                <w:szCs w:val="28"/>
              </w:rPr>
              <w:t>"</w:t>
            </w:r>
            <w:r w:rsidRPr="00EF2B87">
              <w:rPr>
                <w:rFonts w:ascii="Times New Roman" w:hAnsi="Times New Roman" w:cs="Times New Roman"/>
                <w:sz w:val="28"/>
                <w:szCs w:val="28"/>
              </w:rPr>
              <w:t>46. Dzimtsarakstu pakalpojumi</w:t>
            </w:r>
          </w:p>
        </w:tc>
      </w:tr>
      <w:tr w:rsidR="00EE775F" w:rsidRPr="00EF2B87" w:rsidTr="00FD52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tblPrEx>
        <w:trPr>
          <w:gridBefore w:val="1"/>
          <w:trHeight w:val="472"/>
        </w:trPr>
        <w:tc>
          <w:tcPr>
            <w:tcW w:w="839" w:type="pct"/>
            <w:tcBorders>
              <w:top w:val="single" w:sz="2" w:space="0" w:color="auto"/>
              <w:left w:val="single" w:sz="2" w:space="0" w:color="auto"/>
              <w:bottom w:val="single" w:sz="2" w:space="0" w:color="auto"/>
              <w:right w:val="single" w:sz="2" w:space="0" w:color="auto"/>
            </w:tcBorders>
            <w:vAlign w:val="center"/>
          </w:tcPr>
          <w:p w:rsidR="00EE775F" w:rsidRPr="00EF2B87" w:rsidRDefault="00EE775F" w:rsidP="001C542A">
            <w:pPr>
              <w:jc w:val="center"/>
              <w:rPr>
                <w:bCs/>
                <w:sz w:val="28"/>
                <w:szCs w:val="28"/>
              </w:rPr>
            </w:pPr>
            <w:r w:rsidRPr="00EF2B87">
              <w:rPr>
                <w:bCs/>
                <w:sz w:val="28"/>
                <w:szCs w:val="28"/>
              </w:rPr>
              <w:t>I A</w:t>
            </w:r>
          </w:p>
        </w:tc>
        <w:tc>
          <w:tcPr>
            <w:tcW w:w="1292" w:type="pct"/>
            <w:tcBorders>
              <w:top w:val="single" w:sz="2" w:space="0" w:color="auto"/>
              <w:left w:val="single" w:sz="2" w:space="0" w:color="auto"/>
              <w:bottom w:val="single" w:sz="2" w:space="0" w:color="auto"/>
              <w:right w:val="single" w:sz="2" w:space="0" w:color="auto"/>
            </w:tcBorders>
            <w:vAlign w:val="center"/>
          </w:tcPr>
          <w:p w:rsidR="00EE775F" w:rsidRPr="00740E02" w:rsidRDefault="00EE775F" w:rsidP="002114DD">
            <w:pPr>
              <w:pStyle w:val="Footer"/>
              <w:rPr>
                <w:sz w:val="28"/>
                <w:szCs w:val="28"/>
                <w:lang w:eastAsia="en-US"/>
              </w:rPr>
            </w:pPr>
            <w:r w:rsidRPr="00740E02">
              <w:rPr>
                <w:sz w:val="28"/>
                <w:szCs w:val="28"/>
              </w:rPr>
              <w:t xml:space="preserve">Palīdz Dzimtsarakstu nodaļas speciālistam </w:t>
            </w:r>
          </w:p>
        </w:tc>
        <w:tc>
          <w:tcPr>
            <w:tcW w:w="2869" w:type="pct"/>
            <w:gridSpan w:val="2"/>
            <w:tcBorders>
              <w:top w:val="single" w:sz="2" w:space="0" w:color="auto"/>
              <w:left w:val="single" w:sz="2" w:space="0" w:color="auto"/>
              <w:bottom w:val="single" w:sz="2" w:space="0" w:color="auto"/>
              <w:right w:val="single" w:sz="2" w:space="0" w:color="auto"/>
            </w:tcBorders>
          </w:tcPr>
          <w:p w:rsidR="00EE775F" w:rsidRPr="00EF2B87" w:rsidRDefault="00EE775F" w:rsidP="00FD52F4">
            <w:pPr>
              <w:numPr>
                <w:ilvl w:val="0"/>
                <w:numId w:val="20"/>
              </w:numPr>
              <w:spacing w:before="100" w:beforeAutospacing="1" w:after="100" w:afterAutospacing="1"/>
              <w:ind w:left="386"/>
              <w:rPr>
                <w:sz w:val="28"/>
                <w:szCs w:val="28"/>
              </w:rPr>
            </w:pPr>
            <w:r w:rsidRPr="00EF2B87">
              <w:rPr>
                <w:sz w:val="28"/>
                <w:szCs w:val="28"/>
              </w:rPr>
              <w:t>Pieņem personu iesniegumus un reģistrē, anulē vai atjauno civilstāvokļa aktus, kā arī veic papildinājumus un labojumus civilstāvokļa aktu reģistru ierakstos, tai skaitā par dzimšanas un miršanas faktu, laulību, valstspiederību, paternitāti, uzvārda, vārda vai tautības ieraksta maiņu</w:t>
            </w:r>
          </w:p>
          <w:p w:rsidR="00EE775F" w:rsidRPr="00EF2B87" w:rsidRDefault="00EE775F" w:rsidP="00FD52F4">
            <w:pPr>
              <w:numPr>
                <w:ilvl w:val="0"/>
                <w:numId w:val="20"/>
              </w:numPr>
              <w:spacing w:before="100" w:beforeAutospacing="1" w:after="100" w:afterAutospacing="1"/>
              <w:ind w:left="386"/>
              <w:rPr>
                <w:sz w:val="28"/>
                <w:szCs w:val="28"/>
              </w:rPr>
            </w:pPr>
            <w:r w:rsidRPr="00EF2B87">
              <w:rPr>
                <w:sz w:val="28"/>
                <w:szCs w:val="28"/>
              </w:rPr>
              <w:t>Normatīvajos aktos noteiktajā kārtībā pieņem un izsludina laulību pieteikumus</w:t>
            </w:r>
          </w:p>
          <w:p w:rsidR="00EE775F" w:rsidRPr="00EF2B87" w:rsidRDefault="00EE775F" w:rsidP="00FD52F4">
            <w:pPr>
              <w:numPr>
                <w:ilvl w:val="0"/>
                <w:numId w:val="20"/>
              </w:numPr>
              <w:spacing w:before="100" w:beforeAutospacing="1" w:after="100" w:afterAutospacing="1"/>
              <w:ind w:left="386"/>
              <w:rPr>
                <w:sz w:val="28"/>
                <w:szCs w:val="28"/>
              </w:rPr>
            </w:pPr>
            <w:r w:rsidRPr="00EF2B87">
              <w:rPr>
                <w:sz w:val="28"/>
                <w:szCs w:val="28"/>
              </w:rPr>
              <w:t>Sagatavo dokumentus laulību reģistrācijai</w:t>
            </w:r>
          </w:p>
          <w:p w:rsidR="00EE775F" w:rsidRPr="00EF2B87" w:rsidRDefault="00EE775F" w:rsidP="00FD52F4">
            <w:pPr>
              <w:numPr>
                <w:ilvl w:val="0"/>
                <w:numId w:val="20"/>
              </w:numPr>
              <w:spacing w:before="100" w:beforeAutospacing="1" w:after="100" w:afterAutospacing="1"/>
              <w:ind w:left="386"/>
              <w:rPr>
                <w:sz w:val="28"/>
                <w:szCs w:val="28"/>
              </w:rPr>
            </w:pPr>
            <w:r w:rsidRPr="00EF2B87">
              <w:rPr>
                <w:sz w:val="28"/>
                <w:szCs w:val="28"/>
              </w:rPr>
              <w:t>Sagatavo pieprasītos dokumentu atvasinājumus no civilstāvokļa aktu reģistriem</w:t>
            </w:r>
          </w:p>
          <w:p w:rsidR="00EE775F" w:rsidRPr="00EF2B87" w:rsidRDefault="00EE775F" w:rsidP="00FD52F4">
            <w:pPr>
              <w:numPr>
                <w:ilvl w:val="0"/>
                <w:numId w:val="20"/>
              </w:numPr>
              <w:spacing w:before="100" w:beforeAutospacing="1" w:after="100" w:afterAutospacing="1"/>
              <w:ind w:left="386"/>
              <w:rPr>
                <w:sz w:val="28"/>
                <w:szCs w:val="28"/>
              </w:rPr>
            </w:pPr>
            <w:r w:rsidRPr="00EF2B87">
              <w:rPr>
                <w:sz w:val="28"/>
                <w:szCs w:val="28"/>
              </w:rPr>
              <w:t>Izsniedz atkārtotus dokumentus fiziskām vai juridiskām personām</w:t>
            </w:r>
          </w:p>
          <w:p w:rsidR="00EE775F" w:rsidRPr="00EF2B87" w:rsidRDefault="00EE775F" w:rsidP="00FD52F4">
            <w:pPr>
              <w:numPr>
                <w:ilvl w:val="0"/>
                <w:numId w:val="20"/>
              </w:numPr>
              <w:spacing w:before="100" w:beforeAutospacing="1" w:after="100" w:afterAutospacing="1"/>
              <w:ind w:left="386"/>
              <w:rPr>
                <w:sz w:val="28"/>
                <w:szCs w:val="28"/>
              </w:rPr>
            </w:pPr>
            <w:r w:rsidRPr="00EF2B87">
              <w:rPr>
                <w:sz w:val="28"/>
                <w:szCs w:val="28"/>
              </w:rPr>
              <w:t>Noformē un aktualizē reģistru grāmatas</w:t>
            </w:r>
          </w:p>
          <w:p w:rsidR="00EE775F" w:rsidRPr="00EF2B87" w:rsidRDefault="00EE775F" w:rsidP="00FD52F4">
            <w:pPr>
              <w:numPr>
                <w:ilvl w:val="0"/>
                <w:numId w:val="20"/>
              </w:numPr>
              <w:spacing w:before="100" w:beforeAutospacing="1" w:after="100" w:afterAutospacing="1"/>
              <w:ind w:left="386"/>
              <w:rPr>
                <w:sz w:val="28"/>
                <w:szCs w:val="28"/>
              </w:rPr>
            </w:pPr>
            <w:r w:rsidRPr="00EF2B87">
              <w:rPr>
                <w:sz w:val="28"/>
                <w:szCs w:val="28"/>
              </w:rPr>
              <w:t>Veic dokumentu arhivēšanu un uzglabāšanu</w:t>
            </w:r>
          </w:p>
          <w:p w:rsidR="00EE775F" w:rsidRPr="00EF2B87" w:rsidRDefault="00EE775F" w:rsidP="00FD52F4">
            <w:pPr>
              <w:numPr>
                <w:ilvl w:val="0"/>
                <w:numId w:val="20"/>
              </w:numPr>
              <w:spacing w:before="100" w:beforeAutospacing="1" w:after="100" w:afterAutospacing="1"/>
              <w:ind w:left="386"/>
              <w:rPr>
                <w:sz w:val="28"/>
                <w:szCs w:val="28"/>
              </w:rPr>
            </w:pPr>
            <w:r w:rsidRPr="00EF2B87">
              <w:rPr>
                <w:sz w:val="28"/>
                <w:szCs w:val="28"/>
              </w:rPr>
              <w:t>Piedalās svinīgo ceremoniju organizēšanā</w:t>
            </w:r>
          </w:p>
          <w:p w:rsidR="00EE775F" w:rsidRPr="00EF2B87" w:rsidRDefault="00EE775F" w:rsidP="00FD52F4">
            <w:pPr>
              <w:numPr>
                <w:ilvl w:val="0"/>
                <w:numId w:val="20"/>
              </w:numPr>
              <w:spacing w:before="100" w:beforeAutospacing="1" w:after="100" w:afterAutospacing="1"/>
              <w:ind w:left="386"/>
              <w:rPr>
                <w:sz w:val="28"/>
                <w:szCs w:val="28"/>
              </w:rPr>
            </w:pPr>
            <w:r w:rsidRPr="00EF2B87">
              <w:rPr>
                <w:sz w:val="28"/>
                <w:szCs w:val="28"/>
              </w:rPr>
              <w:t>Sniedz konsultācijas fiziskām un juridiskām personām</w:t>
            </w:r>
          </w:p>
          <w:p w:rsidR="00EE775F" w:rsidRPr="00EF2B87" w:rsidRDefault="00EE775F" w:rsidP="00FD52F4">
            <w:pPr>
              <w:numPr>
                <w:ilvl w:val="0"/>
                <w:numId w:val="20"/>
              </w:numPr>
              <w:ind w:left="386" w:hanging="357"/>
              <w:rPr>
                <w:sz w:val="28"/>
                <w:szCs w:val="28"/>
              </w:rPr>
            </w:pPr>
            <w:r w:rsidRPr="00EF2B87">
              <w:rPr>
                <w:iCs/>
                <w:color w:val="000000"/>
                <w:sz w:val="28"/>
                <w:szCs w:val="28"/>
              </w:rPr>
              <w:t>Izsniedz dzimšanas, miršanas un laulības apliecības</w:t>
            </w:r>
          </w:p>
        </w:tc>
      </w:tr>
      <w:tr w:rsidR="00EE775F" w:rsidRPr="00EF2B87" w:rsidTr="008F3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tblPrEx>
        <w:trPr>
          <w:gridBefore w:val="1"/>
        </w:trPr>
        <w:tc>
          <w:tcPr>
            <w:tcW w:w="839" w:type="pct"/>
            <w:tcBorders>
              <w:top w:val="single" w:sz="2" w:space="0" w:color="auto"/>
              <w:left w:val="single" w:sz="2" w:space="0" w:color="auto"/>
              <w:bottom w:val="single" w:sz="2" w:space="0" w:color="auto"/>
              <w:right w:val="single" w:sz="2" w:space="0" w:color="auto"/>
            </w:tcBorders>
            <w:vAlign w:val="center"/>
          </w:tcPr>
          <w:p w:rsidR="00EE775F" w:rsidRPr="00EF2B87" w:rsidRDefault="00EE775F" w:rsidP="001C542A">
            <w:pPr>
              <w:jc w:val="center"/>
              <w:rPr>
                <w:bCs/>
                <w:sz w:val="28"/>
                <w:szCs w:val="28"/>
              </w:rPr>
            </w:pPr>
            <w:r w:rsidRPr="00EF2B87">
              <w:rPr>
                <w:bCs/>
                <w:sz w:val="28"/>
                <w:szCs w:val="28"/>
              </w:rPr>
              <w:t>I B</w:t>
            </w:r>
          </w:p>
        </w:tc>
        <w:tc>
          <w:tcPr>
            <w:tcW w:w="1292" w:type="pct"/>
            <w:tcBorders>
              <w:top w:val="single" w:sz="2" w:space="0" w:color="auto"/>
              <w:left w:val="single" w:sz="2" w:space="0" w:color="auto"/>
              <w:bottom w:val="single" w:sz="2" w:space="0" w:color="auto"/>
              <w:right w:val="single" w:sz="2" w:space="0" w:color="auto"/>
            </w:tcBorders>
            <w:vAlign w:val="center"/>
          </w:tcPr>
          <w:p w:rsidR="00EE775F" w:rsidRPr="00740E02" w:rsidRDefault="00EE775F" w:rsidP="002114DD">
            <w:pPr>
              <w:pStyle w:val="Footer"/>
              <w:rPr>
                <w:sz w:val="28"/>
                <w:szCs w:val="28"/>
              </w:rPr>
            </w:pPr>
            <w:r w:rsidRPr="00740E02">
              <w:rPr>
                <w:sz w:val="28"/>
                <w:szCs w:val="28"/>
              </w:rPr>
              <w:t>Veic Dzimtsarakstu nodaļas speciālista pienākumus un noformē civilstāvokļa aktus</w:t>
            </w:r>
          </w:p>
        </w:tc>
        <w:tc>
          <w:tcPr>
            <w:tcW w:w="2869" w:type="pct"/>
            <w:gridSpan w:val="2"/>
            <w:tcBorders>
              <w:top w:val="single" w:sz="2" w:space="0" w:color="auto"/>
              <w:left w:val="single" w:sz="2" w:space="0" w:color="auto"/>
              <w:bottom w:val="single" w:sz="2" w:space="0" w:color="auto"/>
              <w:right w:val="single" w:sz="2" w:space="0" w:color="auto"/>
            </w:tcBorders>
          </w:tcPr>
          <w:p w:rsidR="00EE775F" w:rsidRPr="00EF2B87" w:rsidRDefault="00EE775F" w:rsidP="00702494">
            <w:pPr>
              <w:rPr>
                <w:sz w:val="28"/>
                <w:szCs w:val="28"/>
              </w:rPr>
            </w:pPr>
            <w:r w:rsidRPr="00EF2B87">
              <w:rPr>
                <w:sz w:val="28"/>
                <w:szCs w:val="28"/>
              </w:rPr>
              <w:t>Veic I A līmenim noteiktos pienākumus, kā arī:</w:t>
            </w:r>
          </w:p>
          <w:p w:rsidR="00EE775F" w:rsidRPr="00EF2B87" w:rsidRDefault="00EE775F" w:rsidP="00FD52F4">
            <w:pPr>
              <w:numPr>
                <w:ilvl w:val="0"/>
                <w:numId w:val="19"/>
              </w:numPr>
              <w:ind w:left="386"/>
              <w:rPr>
                <w:sz w:val="28"/>
                <w:szCs w:val="28"/>
              </w:rPr>
            </w:pPr>
            <w:r w:rsidRPr="00EF2B87">
              <w:rPr>
                <w:sz w:val="28"/>
                <w:szCs w:val="28"/>
              </w:rPr>
              <w:t>Noformē vārda, uzvārda un tautības ieraksta maiņas lietas, ziņo par tām atbildīgajām valsts iestādēm</w:t>
            </w:r>
          </w:p>
          <w:p w:rsidR="00EE775F" w:rsidRPr="00EF2B87" w:rsidRDefault="00EE775F" w:rsidP="00FD52F4">
            <w:pPr>
              <w:numPr>
                <w:ilvl w:val="0"/>
                <w:numId w:val="19"/>
              </w:numPr>
              <w:ind w:left="386"/>
              <w:rPr>
                <w:sz w:val="28"/>
                <w:szCs w:val="28"/>
              </w:rPr>
            </w:pPr>
            <w:r w:rsidRPr="00EF2B87">
              <w:rPr>
                <w:sz w:val="28"/>
                <w:szCs w:val="28"/>
              </w:rPr>
              <w:t>Noformē civilstāvokļa reģistru labojumu, anulēšanas un atjaunošanas lietas</w:t>
            </w:r>
          </w:p>
          <w:p w:rsidR="00EE775F" w:rsidRPr="00EF2B87" w:rsidRDefault="00EE775F" w:rsidP="00FD52F4">
            <w:pPr>
              <w:numPr>
                <w:ilvl w:val="0"/>
                <w:numId w:val="19"/>
              </w:numPr>
              <w:ind w:left="386"/>
              <w:rPr>
                <w:sz w:val="28"/>
                <w:szCs w:val="28"/>
              </w:rPr>
            </w:pPr>
            <w:r w:rsidRPr="00EF2B87">
              <w:rPr>
                <w:sz w:val="28"/>
                <w:szCs w:val="28"/>
              </w:rPr>
              <w:t>Sniedz pārskatus atbildīgajām valsts un pašvaldības iestādēm</w:t>
            </w:r>
          </w:p>
          <w:p w:rsidR="00EE775F" w:rsidRPr="00EF2B87" w:rsidRDefault="00EE775F" w:rsidP="00FD52F4">
            <w:pPr>
              <w:numPr>
                <w:ilvl w:val="0"/>
                <w:numId w:val="19"/>
              </w:numPr>
              <w:ind w:left="386"/>
              <w:rPr>
                <w:sz w:val="28"/>
                <w:szCs w:val="28"/>
              </w:rPr>
            </w:pPr>
            <w:r w:rsidRPr="00EF2B87">
              <w:rPr>
                <w:sz w:val="28"/>
                <w:szCs w:val="28"/>
              </w:rPr>
              <w:t>Organizē un vada laulību, dzimšanas, sudraba un zelta kāzu svinīgās ceremonijas</w:t>
            </w:r>
          </w:p>
          <w:p w:rsidR="00EE775F" w:rsidRPr="00EF2B87" w:rsidRDefault="00EE775F" w:rsidP="00FD52F4">
            <w:pPr>
              <w:numPr>
                <w:ilvl w:val="0"/>
                <w:numId w:val="19"/>
              </w:numPr>
              <w:ind w:left="386"/>
              <w:rPr>
                <w:sz w:val="28"/>
                <w:szCs w:val="28"/>
              </w:rPr>
            </w:pPr>
            <w:r w:rsidRPr="00EF2B87">
              <w:rPr>
                <w:sz w:val="28"/>
                <w:szCs w:val="28"/>
              </w:rPr>
              <w:t>Var aizvietot nodaļas vadītāju</w:t>
            </w:r>
          </w:p>
        </w:tc>
      </w:tr>
      <w:tr w:rsidR="00EE775F" w:rsidRPr="00EF2B87" w:rsidTr="008F3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tblPrEx>
        <w:trPr>
          <w:gridBefore w:val="1"/>
        </w:trPr>
        <w:tc>
          <w:tcPr>
            <w:tcW w:w="839" w:type="pct"/>
            <w:tcBorders>
              <w:top w:val="single" w:sz="2" w:space="0" w:color="auto"/>
              <w:left w:val="single" w:sz="2" w:space="0" w:color="auto"/>
              <w:bottom w:val="single" w:sz="2" w:space="0" w:color="auto"/>
              <w:right w:val="single" w:sz="2" w:space="0" w:color="auto"/>
            </w:tcBorders>
            <w:vAlign w:val="center"/>
          </w:tcPr>
          <w:p w:rsidR="00EE775F" w:rsidRPr="00EF2B87" w:rsidRDefault="00EE775F" w:rsidP="001C542A">
            <w:pPr>
              <w:jc w:val="center"/>
              <w:rPr>
                <w:bCs/>
                <w:sz w:val="28"/>
                <w:szCs w:val="28"/>
              </w:rPr>
            </w:pPr>
            <w:r w:rsidRPr="00EF2B87">
              <w:rPr>
                <w:bCs/>
                <w:sz w:val="28"/>
                <w:szCs w:val="28"/>
              </w:rPr>
              <w:t>II</w:t>
            </w:r>
          </w:p>
        </w:tc>
        <w:tc>
          <w:tcPr>
            <w:tcW w:w="1292" w:type="pct"/>
            <w:tcBorders>
              <w:top w:val="single" w:sz="2" w:space="0" w:color="auto"/>
              <w:left w:val="single" w:sz="2" w:space="0" w:color="auto"/>
              <w:bottom w:val="single" w:sz="2" w:space="0" w:color="auto"/>
              <w:right w:val="single" w:sz="2" w:space="0" w:color="auto"/>
            </w:tcBorders>
            <w:vAlign w:val="center"/>
          </w:tcPr>
          <w:p w:rsidR="00EE775F" w:rsidRPr="00740E02" w:rsidRDefault="00EE775F" w:rsidP="002114DD">
            <w:pPr>
              <w:pStyle w:val="Footer"/>
              <w:rPr>
                <w:sz w:val="28"/>
                <w:szCs w:val="28"/>
              </w:rPr>
            </w:pPr>
            <w:r w:rsidRPr="00740E02">
              <w:rPr>
                <w:sz w:val="28"/>
                <w:szCs w:val="28"/>
              </w:rPr>
              <w:t>Vada Dzimtsarakstu nodaļu</w:t>
            </w:r>
          </w:p>
        </w:tc>
        <w:tc>
          <w:tcPr>
            <w:tcW w:w="2869" w:type="pct"/>
            <w:gridSpan w:val="2"/>
            <w:tcBorders>
              <w:top w:val="single" w:sz="2" w:space="0" w:color="auto"/>
              <w:left w:val="single" w:sz="2" w:space="0" w:color="auto"/>
              <w:bottom w:val="single" w:sz="2" w:space="0" w:color="auto"/>
              <w:right w:val="single" w:sz="2" w:space="0" w:color="auto"/>
            </w:tcBorders>
          </w:tcPr>
          <w:p w:rsidR="00EE775F" w:rsidRPr="00EF2B87" w:rsidRDefault="00EE775F" w:rsidP="00702494">
            <w:pPr>
              <w:rPr>
                <w:sz w:val="28"/>
                <w:szCs w:val="28"/>
              </w:rPr>
            </w:pPr>
            <w:r w:rsidRPr="00EF2B87">
              <w:rPr>
                <w:sz w:val="28"/>
                <w:szCs w:val="28"/>
              </w:rPr>
              <w:t xml:space="preserve">Veic I B līmenim noteiktos pienākumus, kā arī: </w:t>
            </w:r>
          </w:p>
          <w:p w:rsidR="00EE775F" w:rsidRPr="00EF2B87" w:rsidRDefault="00EE775F" w:rsidP="00FD52F4">
            <w:pPr>
              <w:numPr>
                <w:ilvl w:val="0"/>
                <w:numId w:val="18"/>
              </w:numPr>
              <w:ind w:left="386"/>
              <w:rPr>
                <w:sz w:val="28"/>
                <w:szCs w:val="28"/>
              </w:rPr>
            </w:pPr>
            <w:r w:rsidRPr="00EF2B87">
              <w:rPr>
                <w:sz w:val="28"/>
                <w:szCs w:val="28"/>
              </w:rPr>
              <w:t xml:space="preserve">Organizē Dzimtsarakstu nodaļas darbu </w:t>
            </w:r>
          </w:p>
          <w:p w:rsidR="00EE775F" w:rsidRPr="00EF2B87" w:rsidRDefault="00EE775F" w:rsidP="00FD52F4">
            <w:pPr>
              <w:numPr>
                <w:ilvl w:val="0"/>
                <w:numId w:val="18"/>
              </w:numPr>
              <w:ind w:left="386"/>
              <w:rPr>
                <w:sz w:val="28"/>
                <w:szCs w:val="28"/>
              </w:rPr>
            </w:pPr>
            <w:r w:rsidRPr="00EF2B87">
              <w:rPr>
                <w:sz w:val="28"/>
                <w:szCs w:val="28"/>
              </w:rPr>
              <w:t>Veic metodisko materiālu apkopošanu un darbinieku apmācīšanu"</w:t>
            </w:r>
          </w:p>
        </w:tc>
      </w:tr>
    </w:tbl>
    <w:p w:rsidR="00EE775F" w:rsidRPr="00EF2B87" w:rsidRDefault="00EE775F" w:rsidP="00DB5F4C">
      <w:pPr>
        <w:rPr>
          <w:sz w:val="28"/>
          <w:szCs w:val="28"/>
        </w:rPr>
      </w:pPr>
    </w:p>
    <w:p w:rsidR="00EE775F" w:rsidRPr="00EF2B87" w:rsidRDefault="00EE775F" w:rsidP="001B43E5">
      <w:pPr>
        <w:pStyle w:val="naisf"/>
        <w:spacing w:before="0" w:after="0"/>
        <w:ind w:firstLine="720"/>
        <w:rPr>
          <w:sz w:val="28"/>
          <w:szCs w:val="28"/>
        </w:rPr>
      </w:pPr>
      <w:r w:rsidRPr="00EF2B87">
        <w:rPr>
          <w:sz w:val="28"/>
          <w:szCs w:val="28"/>
        </w:rPr>
        <w:t>1</w:t>
      </w:r>
      <w:r>
        <w:rPr>
          <w:sz w:val="28"/>
          <w:szCs w:val="28"/>
        </w:rPr>
        <w:t>7</w:t>
      </w:r>
      <w:r w:rsidRPr="00EF2B87">
        <w:rPr>
          <w:sz w:val="28"/>
          <w:szCs w:val="28"/>
        </w:rPr>
        <w:t>. Izteikt 1.pielikuma II nodaļas "Amatu saimju raksturojums" 51.punkta "</w:t>
      </w:r>
      <w:r w:rsidRPr="00EF2B87">
        <w:rPr>
          <w:bCs/>
          <w:sz w:val="28"/>
          <w:szCs w:val="28"/>
        </w:rPr>
        <w:t>Teritorijas plānošana</w:t>
      </w:r>
      <w:r w:rsidRPr="00EF2B87">
        <w:rPr>
          <w:sz w:val="28"/>
          <w:szCs w:val="28"/>
        </w:rPr>
        <w:t>" IV līmeni šādā redakcijā:</w:t>
      </w:r>
    </w:p>
    <w:p w:rsidR="00EE775F" w:rsidRDefault="00EE775F">
      <w:pPr>
        <w:rPr>
          <w:sz w:val="28"/>
          <w:szCs w:val="28"/>
        </w:rPr>
      </w:pPr>
      <w:r>
        <w:rPr>
          <w:sz w:val="28"/>
          <w:szCs w:val="28"/>
        </w:rPr>
        <w:br w:type="page"/>
      </w:r>
    </w:p>
    <w:p w:rsidR="00EE775F" w:rsidRPr="00EF2B87" w:rsidRDefault="00EE775F" w:rsidP="001B43E5">
      <w:pPr>
        <w:pStyle w:val="naisf"/>
        <w:spacing w:before="0" w:after="0"/>
        <w:ind w:firstLine="720"/>
        <w:rPr>
          <w:sz w:val="28"/>
          <w:szCs w:val="28"/>
        </w:rPr>
      </w:pPr>
    </w:p>
    <w:tbl>
      <w:tblPr>
        <w:tblW w:w="4955"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tblPr>
      <w:tblGrid>
        <w:gridCol w:w="1550"/>
        <w:gridCol w:w="2388"/>
        <w:gridCol w:w="5220"/>
      </w:tblGrid>
      <w:tr w:rsidR="00EE775F" w:rsidRPr="00EF2B87" w:rsidTr="00F67013">
        <w:tc>
          <w:tcPr>
            <w:tcW w:w="846" w:type="pct"/>
            <w:tcBorders>
              <w:top w:val="single" w:sz="2" w:space="0" w:color="auto"/>
              <w:left w:val="single" w:sz="2" w:space="0" w:color="auto"/>
              <w:bottom w:val="single" w:sz="2" w:space="0" w:color="auto"/>
              <w:right w:val="single" w:sz="2" w:space="0" w:color="auto"/>
            </w:tcBorders>
            <w:vAlign w:val="center"/>
          </w:tcPr>
          <w:p w:rsidR="00EE775F" w:rsidRPr="00EF2B87" w:rsidRDefault="00EE775F" w:rsidP="00FF0FE5">
            <w:pPr>
              <w:pStyle w:val="naisc"/>
              <w:rPr>
                <w:sz w:val="28"/>
                <w:szCs w:val="28"/>
              </w:rPr>
            </w:pPr>
            <w:r w:rsidRPr="00EF2B87">
              <w:rPr>
                <w:sz w:val="28"/>
                <w:szCs w:val="28"/>
              </w:rPr>
              <w:t>"IV A</w:t>
            </w:r>
          </w:p>
        </w:tc>
        <w:tc>
          <w:tcPr>
            <w:tcW w:w="1304" w:type="pct"/>
            <w:tcBorders>
              <w:top w:val="single" w:sz="2" w:space="0" w:color="auto"/>
              <w:left w:val="single" w:sz="2" w:space="0" w:color="auto"/>
              <w:bottom w:val="single" w:sz="2" w:space="0" w:color="auto"/>
              <w:right w:val="single" w:sz="2" w:space="0" w:color="auto"/>
            </w:tcBorders>
            <w:vAlign w:val="center"/>
          </w:tcPr>
          <w:p w:rsidR="00EE775F" w:rsidRPr="00EF2B87" w:rsidRDefault="00EE775F" w:rsidP="00FD52F4">
            <w:pPr>
              <w:rPr>
                <w:sz w:val="28"/>
                <w:szCs w:val="28"/>
              </w:rPr>
            </w:pPr>
            <w:r w:rsidRPr="00EF2B87">
              <w:rPr>
                <w:sz w:val="28"/>
                <w:szCs w:val="28"/>
              </w:rPr>
              <w:t>Vada projektus, eksperts (ar ilgstošu pieredzi) noteiktā jomā. Nepieciešamas profesionālās zināšanas un padziļināta izpratne par pārraugāmo jomu</w:t>
            </w:r>
          </w:p>
        </w:tc>
        <w:tc>
          <w:tcPr>
            <w:tcW w:w="2851" w:type="pct"/>
            <w:tcBorders>
              <w:top w:val="single" w:sz="2" w:space="0" w:color="auto"/>
              <w:left w:val="single" w:sz="2" w:space="0" w:color="auto"/>
              <w:bottom w:val="single" w:sz="2" w:space="0" w:color="auto"/>
              <w:right w:val="single" w:sz="2" w:space="0" w:color="auto"/>
            </w:tcBorders>
          </w:tcPr>
          <w:p w:rsidR="00EE775F" w:rsidRPr="00EF2B87" w:rsidRDefault="00EE775F" w:rsidP="0041503E">
            <w:pPr>
              <w:rPr>
                <w:sz w:val="28"/>
                <w:szCs w:val="28"/>
              </w:rPr>
            </w:pPr>
            <w:r w:rsidRPr="00EF2B87">
              <w:rPr>
                <w:sz w:val="28"/>
                <w:szCs w:val="28"/>
              </w:rPr>
              <w:t>Veic III līmenim noteiktos pienākumus, kā arī:</w:t>
            </w:r>
          </w:p>
          <w:p w:rsidR="00EE775F" w:rsidRPr="00EF2B87" w:rsidRDefault="00EE775F" w:rsidP="0041503E">
            <w:pPr>
              <w:numPr>
                <w:ilvl w:val="0"/>
                <w:numId w:val="14"/>
              </w:numPr>
              <w:ind w:left="387"/>
              <w:rPr>
                <w:sz w:val="28"/>
                <w:szCs w:val="28"/>
              </w:rPr>
            </w:pPr>
            <w:r w:rsidRPr="00EF2B87">
              <w:rPr>
                <w:sz w:val="28"/>
                <w:szCs w:val="28"/>
              </w:rPr>
              <w:t>Risina standarta projektu izstrādāšanu</w:t>
            </w:r>
          </w:p>
          <w:p w:rsidR="00EE775F" w:rsidRPr="00EF2B87" w:rsidRDefault="00EE775F" w:rsidP="00FD52F4">
            <w:pPr>
              <w:numPr>
                <w:ilvl w:val="0"/>
                <w:numId w:val="14"/>
              </w:numPr>
              <w:spacing w:before="100" w:beforeAutospacing="1" w:after="100" w:afterAutospacing="1"/>
              <w:ind w:left="387"/>
              <w:rPr>
                <w:sz w:val="28"/>
                <w:szCs w:val="28"/>
              </w:rPr>
            </w:pPr>
            <w:r w:rsidRPr="00EF2B87">
              <w:rPr>
                <w:sz w:val="28"/>
                <w:szCs w:val="28"/>
              </w:rPr>
              <w:t>Kontrolē būvprojektu un būvnormatīvu ievērošanu</w:t>
            </w:r>
          </w:p>
          <w:p w:rsidR="00EE775F" w:rsidRPr="00EF2B87" w:rsidRDefault="00EE775F" w:rsidP="00FD52F4">
            <w:pPr>
              <w:numPr>
                <w:ilvl w:val="0"/>
                <w:numId w:val="14"/>
              </w:numPr>
              <w:spacing w:before="100" w:beforeAutospacing="1" w:after="100" w:afterAutospacing="1"/>
              <w:ind w:left="387"/>
              <w:rPr>
                <w:sz w:val="28"/>
                <w:szCs w:val="28"/>
              </w:rPr>
            </w:pPr>
            <w:r w:rsidRPr="00EF2B87">
              <w:rPr>
                <w:sz w:val="28"/>
                <w:szCs w:val="28"/>
              </w:rPr>
              <w:t>Sagatavo un akceptē ar būvniecības procesu saistītu dokumentāciju un administratīvos aktus</w:t>
            </w:r>
          </w:p>
          <w:p w:rsidR="00EE775F" w:rsidRPr="00EF2B87" w:rsidRDefault="00EE775F" w:rsidP="00FD52F4">
            <w:pPr>
              <w:numPr>
                <w:ilvl w:val="0"/>
                <w:numId w:val="14"/>
              </w:numPr>
              <w:spacing w:before="100" w:beforeAutospacing="1" w:after="100" w:afterAutospacing="1"/>
              <w:ind w:left="387"/>
              <w:rPr>
                <w:sz w:val="28"/>
                <w:szCs w:val="28"/>
              </w:rPr>
            </w:pPr>
            <w:r w:rsidRPr="00EF2B87">
              <w:rPr>
                <w:sz w:val="28"/>
                <w:szCs w:val="28"/>
              </w:rPr>
              <w:t>Kontrolē, lai fiziskās un juridiskās personas ievērotu normatīvos aktus, kas regulē darbību noteiktā nozarē</w:t>
            </w:r>
          </w:p>
          <w:p w:rsidR="00EE775F" w:rsidRPr="00EF2B87" w:rsidRDefault="00EE775F" w:rsidP="00FD52F4">
            <w:pPr>
              <w:numPr>
                <w:ilvl w:val="0"/>
                <w:numId w:val="14"/>
              </w:numPr>
              <w:spacing w:before="100" w:beforeAutospacing="1" w:after="100" w:afterAutospacing="1"/>
              <w:ind w:left="387"/>
              <w:rPr>
                <w:sz w:val="28"/>
                <w:szCs w:val="28"/>
              </w:rPr>
            </w:pPr>
            <w:r w:rsidRPr="00EF2B87">
              <w:rPr>
                <w:sz w:val="28"/>
                <w:szCs w:val="28"/>
              </w:rPr>
              <w:t>Pieņem lēmumus pārbaudes lietās, kur nepieciešama liela pieredze un dziļa attiecīgās jomas izpratne</w:t>
            </w:r>
          </w:p>
          <w:p w:rsidR="00EE775F" w:rsidRPr="00EF2B87" w:rsidRDefault="00EE775F" w:rsidP="00FD52F4">
            <w:pPr>
              <w:numPr>
                <w:ilvl w:val="0"/>
                <w:numId w:val="14"/>
              </w:numPr>
              <w:spacing w:before="100" w:beforeAutospacing="1" w:after="100" w:afterAutospacing="1"/>
              <w:ind w:left="387"/>
              <w:rPr>
                <w:sz w:val="28"/>
                <w:szCs w:val="28"/>
              </w:rPr>
            </w:pPr>
            <w:r w:rsidRPr="00EF2B87">
              <w:rPr>
                <w:sz w:val="28"/>
                <w:szCs w:val="28"/>
              </w:rPr>
              <w:t xml:space="preserve">Interpretē normatīvo aktu piemērošanu, klasificē normatīvo aktu pārkāpumu </w:t>
            </w:r>
          </w:p>
          <w:p w:rsidR="00EE775F" w:rsidRPr="00EF2B87" w:rsidRDefault="00EE775F" w:rsidP="00FD52F4">
            <w:pPr>
              <w:numPr>
                <w:ilvl w:val="0"/>
                <w:numId w:val="14"/>
              </w:numPr>
              <w:spacing w:before="100" w:beforeAutospacing="1" w:after="100" w:afterAutospacing="1"/>
              <w:ind w:left="387"/>
              <w:rPr>
                <w:sz w:val="28"/>
                <w:szCs w:val="28"/>
              </w:rPr>
            </w:pPr>
            <w:r w:rsidRPr="00EF2B87">
              <w:rPr>
                <w:sz w:val="28"/>
                <w:szCs w:val="28"/>
              </w:rPr>
              <w:t>Pārtrauc to fizisko un juridisko personu darbību, kas pārkāpj normatīvajos aktos noteiktās prasības</w:t>
            </w:r>
          </w:p>
          <w:p w:rsidR="00EE775F" w:rsidRPr="00EF2B87" w:rsidRDefault="00EE775F" w:rsidP="00FD52F4">
            <w:pPr>
              <w:numPr>
                <w:ilvl w:val="0"/>
                <w:numId w:val="14"/>
              </w:numPr>
              <w:spacing w:before="100" w:beforeAutospacing="1" w:after="100" w:afterAutospacing="1"/>
              <w:ind w:left="387"/>
              <w:rPr>
                <w:sz w:val="28"/>
                <w:szCs w:val="28"/>
              </w:rPr>
            </w:pPr>
            <w:r w:rsidRPr="00EF2B87">
              <w:rPr>
                <w:sz w:val="28"/>
                <w:szCs w:val="28"/>
              </w:rPr>
              <w:t>Ierosina anulēt nelikumīgi iegūtas atļaujas, licences vai citus dokumentus</w:t>
            </w:r>
          </w:p>
          <w:p w:rsidR="00EE775F" w:rsidRPr="00EF2B87" w:rsidRDefault="00EE775F" w:rsidP="00FD52F4">
            <w:pPr>
              <w:numPr>
                <w:ilvl w:val="0"/>
                <w:numId w:val="14"/>
              </w:numPr>
              <w:spacing w:before="100" w:beforeAutospacing="1" w:after="100" w:afterAutospacing="1"/>
              <w:ind w:left="387"/>
              <w:rPr>
                <w:sz w:val="28"/>
                <w:szCs w:val="28"/>
              </w:rPr>
            </w:pPr>
            <w:r w:rsidRPr="00EF2B87">
              <w:rPr>
                <w:sz w:val="28"/>
                <w:szCs w:val="28"/>
              </w:rPr>
              <w:t>Sniedz atzinumus un/vai izsniedz dokumentus (piemēram, atļaujas, izziņas), kas apliecina normatīvo aktu ievērošanu noteiktā jomā</w:t>
            </w:r>
          </w:p>
          <w:p w:rsidR="00EE775F" w:rsidRPr="00EF2B87" w:rsidRDefault="00EE775F" w:rsidP="00FD52F4">
            <w:pPr>
              <w:numPr>
                <w:ilvl w:val="0"/>
                <w:numId w:val="14"/>
              </w:numPr>
              <w:spacing w:before="100" w:beforeAutospacing="1" w:after="100" w:afterAutospacing="1"/>
              <w:ind w:left="387"/>
              <w:rPr>
                <w:sz w:val="28"/>
                <w:szCs w:val="28"/>
              </w:rPr>
            </w:pPr>
            <w:r w:rsidRPr="00EF2B87">
              <w:rPr>
                <w:sz w:val="28"/>
                <w:szCs w:val="28"/>
              </w:rPr>
              <w:t>Konstatē neatbilstību starp esošo situāciju un normatīvajos aktos noteiktajām prasībām, saskaņā ar noteiktajām procedūrām sastāda administratīvo aktu un/vai norāda, kādas darbības veicamas, lai novērstu neatbilstību</w:t>
            </w:r>
          </w:p>
          <w:p w:rsidR="00EE775F" w:rsidRPr="00EF2B87" w:rsidRDefault="00EE775F" w:rsidP="00FD52F4">
            <w:pPr>
              <w:numPr>
                <w:ilvl w:val="0"/>
                <w:numId w:val="14"/>
              </w:numPr>
              <w:ind w:left="387" w:hanging="357"/>
              <w:rPr>
                <w:sz w:val="28"/>
                <w:szCs w:val="28"/>
              </w:rPr>
            </w:pPr>
            <w:r w:rsidRPr="00EF2B87">
              <w:rPr>
                <w:sz w:val="28"/>
                <w:szCs w:val="28"/>
              </w:rPr>
              <w:t>Sniedz konsultācijas fiziskām un juridiskām personām atbilstoši kompetencei</w:t>
            </w:r>
          </w:p>
        </w:tc>
      </w:tr>
      <w:tr w:rsidR="00EE775F" w:rsidRPr="00EF2B87" w:rsidTr="00FD52F4">
        <w:trPr>
          <w:trHeight w:val="7984"/>
        </w:trPr>
        <w:tc>
          <w:tcPr>
            <w:tcW w:w="846" w:type="pct"/>
            <w:tcBorders>
              <w:top w:val="single" w:sz="2" w:space="0" w:color="auto"/>
              <w:left w:val="single" w:sz="2" w:space="0" w:color="auto"/>
              <w:bottom w:val="single" w:sz="2" w:space="0" w:color="auto"/>
              <w:right w:val="single" w:sz="2" w:space="0" w:color="auto"/>
            </w:tcBorders>
            <w:vAlign w:val="center"/>
          </w:tcPr>
          <w:p w:rsidR="00EE775F" w:rsidRPr="00EF2B87" w:rsidRDefault="00EE775F" w:rsidP="00FF0FE5">
            <w:pPr>
              <w:pStyle w:val="naisc"/>
              <w:rPr>
                <w:sz w:val="28"/>
                <w:szCs w:val="28"/>
              </w:rPr>
            </w:pPr>
            <w:r w:rsidRPr="00EF2B87">
              <w:rPr>
                <w:sz w:val="28"/>
                <w:szCs w:val="28"/>
              </w:rPr>
              <w:t>IV B</w:t>
            </w:r>
          </w:p>
        </w:tc>
        <w:tc>
          <w:tcPr>
            <w:tcW w:w="1304" w:type="pct"/>
            <w:tcBorders>
              <w:top w:val="single" w:sz="2" w:space="0" w:color="auto"/>
              <w:left w:val="single" w:sz="2" w:space="0" w:color="auto"/>
              <w:bottom w:val="single" w:sz="2" w:space="0" w:color="auto"/>
              <w:right w:val="single" w:sz="2" w:space="0" w:color="auto"/>
            </w:tcBorders>
            <w:vAlign w:val="center"/>
          </w:tcPr>
          <w:p w:rsidR="00EE775F" w:rsidRPr="00EF2B87" w:rsidRDefault="00EE775F" w:rsidP="00FF0FE5">
            <w:pPr>
              <w:rPr>
                <w:sz w:val="28"/>
                <w:szCs w:val="28"/>
              </w:rPr>
            </w:pPr>
            <w:r w:rsidRPr="00EF2B87">
              <w:rPr>
                <w:sz w:val="28"/>
                <w:szCs w:val="28"/>
              </w:rPr>
              <w:t>Vada sarežģītus projektus, eksperts (ar ilgstošu pieredzi) noteiktā jomā. Nepieciešamas profesionālās zināšanas un padziļināta izpratne par pārraugāmo jomu</w:t>
            </w:r>
          </w:p>
          <w:p w:rsidR="00EE775F" w:rsidRPr="00EF2B87" w:rsidRDefault="00EE775F" w:rsidP="00FF0FE5">
            <w:pPr>
              <w:rPr>
                <w:sz w:val="28"/>
                <w:szCs w:val="28"/>
              </w:rPr>
            </w:pPr>
          </w:p>
        </w:tc>
        <w:tc>
          <w:tcPr>
            <w:tcW w:w="2851" w:type="pct"/>
            <w:tcBorders>
              <w:top w:val="single" w:sz="2" w:space="0" w:color="auto"/>
              <w:left w:val="single" w:sz="2" w:space="0" w:color="auto"/>
              <w:bottom w:val="single" w:sz="2" w:space="0" w:color="auto"/>
              <w:right w:val="single" w:sz="2" w:space="0" w:color="auto"/>
            </w:tcBorders>
          </w:tcPr>
          <w:p w:rsidR="00EE775F" w:rsidRPr="00EF2B87" w:rsidRDefault="00EE775F" w:rsidP="002114DD">
            <w:pPr>
              <w:rPr>
                <w:sz w:val="28"/>
                <w:szCs w:val="28"/>
              </w:rPr>
            </w:pPr>
            <w:r w:rsidRPr="00EF2B87">
              <w:rPr>
                <w:sz w:val="28"/>
                <w:szCs w:val="28"/>
              </w:rPr>
              <w:t>Veic IV A līmenim noteiktos pienākumus, kā arī:</w:t>
            </w:r>
          </w:p>
          <w:p w:rsidR="00EE775F" w:rsidRPr="00EF2B87" w:rsidRDefault="00EE775F" w:rsidP="00FD52F4">
            <w:pPr>
              <w:numPr>
                <w:ilvl w:val="0"/>
                <w:numId w:val="15"/>
              </w:numPr>
              <w:ind w:left="387"/>
              <w:rPr>
                <w:sz w:val="28"/>
                <w:szCs w:val="28"/>
              </w:rPr>
            </w:pPr>
            <w:r w:rsidRPr="00EF2B87">
              <w:rPr>
                <w:sz w:val="28"/>
                <w:szCs w:val="28"/>
              </w:rPr>
              <w:t>Risina nestandarta projektu izstrādāšanu</w:t>
            </w:r>
          </w:p>
          <w:p w:rsidR="00EE775F" w:rsidRPr="00EF2B87" w:rsidRDefault="00EE775F" w:rsidP="00FD52F4">
            <w:pPr>
              <w:pStyle w:val="naiskr"/>
              <w:numPr>
                <w:ilvl w:val="0"/>
                <w:numId w:val="15"/>
              </w:numPr>
              <w:spacing w:before="100" w:beforeAutospacing="1" w:after="100" w:afterAutospacing="1"/>
              <w:ind w:left="387"/>
              <w:rPr>
                <w:sz w:val="28"/>
                <w:szCs w:val="28"/>
              </w:rPr>
            </w:pPr>
            <w:r w:rsidRPr="00EF2B87">
              <w:rPr>
                <w:sz w:val="28"/>
                <w:szCs w:val="28"/>
              </w:rPr>
              <w:t>Plāno, vada un uzrauga telpiskās attīstības plānošanas dokumentu (attīstības programmu, stratēģiju, plānu, teritorijas plānojumu, dabas aizsardzības plānu) izstrādāšanu, kontrolē apstiprināto plānojumu īstenošanu</w:t>
            </w:r>
          </w:p>
          <w:p w:rsidR="00EE775F" w:rsidRPr="00EF2B87" w:rsidRDefault="00EE775F" w:rsidP="00FD52F4">
            <w:pPr>
              <w:pStyle w:val="naiskr"/>
              <w:numPr>
                <w:ilvl w:val="0"/>
                <w:numId w:val="15"/>
              </w:numPr>
              <w:spacing w:before="100" w:beforeAutospacing="1" w:after="100" w:afterAutospacing="1"/>
              <w:ind w:left="387"/>
              <w:rPr>
                <w:sz w:val="28"/>
                <w:szCs w:val="28"/>
              </w:rPr>
            </w:pPr>
            <w:r w:rsidRPr="00EF2B87">
              <w:rPr>
                <w:sz w:val="28"/>
                <w:szCs w:val="28"/>
              </w:rPr>
              <w:t>Izvērtē attīstības politiku un telpiskās attīstības plānošanas dokumentus, ja nepieciešams, sagatavo priekšlikumus to grozīšanai</w:t>
            </w:r>
          </w:p>
          <w:p w:rsidR="00EE775F" w:rsidRPr="00EF2B87" w:rsidRDefault="00EE775F" w:rsidP="00FD52F4">
            <w:pPr>
              <w:pStyle w:val="naiskr"/>
              <w:numPr>
                <w:ilvl w:val="0"/>
                <w:numId w:val="15"/>
              </w:numPr>
              <w:spacing w:before="100" w:beforeAutospacing="1" w:after="100" w:afterAutospacing="1"/>
              <w:ind w:left="387"/>
              <w:rPr>
                <w:sz w:val="28"/>
                <w:szCs w:val="28"/>
              </w:rPr>
            </w:pPr>
            <w:r w:rsidRPr="00EF2B87">
              <w:rPr>
                <w:sz w:val="28"/>
                <w:szCs w:val="28"/>
              </w:rPr>
              <w:t>Kontrolē būvprojektu un būvnormatīvu ievērošanu</w:t>
            </w:r>
          </w:p>
          <w:p w:rsidR="00EE775F" w:rsidRPr="00EF2B87" w:rsidRDefault="00EE775F" w:rsidP="00FD52F4">
            <w:pPr>
              <w:pStyle w:val="naiskr"/>
              <w:numPr>
                <w:ilvl w:val="0"/>
                <w:numId w:val="15"/>
              </w:numPr>
              <w:spacing w:before="100" w:beforeAutospacing="1" w:after="100" w:afterAutospacing="1"/>
              <w:ind w:left="387"/>
              <w:rPr>
                <w:sz w:val="28"/>
                <w:szCs w:val="28"/>
              </w:rPr>
            </w:pPr>
            <w:r w:rsidRPr="00EF2B87">
              <w:rPr>
                <w:sz w:val="28"/>
                <w:szCs w:val="28"/>
              </w:rPr>
              <w:t>Sagatavo un akceptē ar būvniecības procesu saistītu dokumentāciju un administratīvos aktus</w:t>
            </w:r>
          </w:p>
          <w:p w:rsidR="00EE775F" w:rsidRPr="00EF2B87" w:rsidRDefault="00EE775F" w:rsidP="00FD52F4">
            <w:pPr>
              <w:pStyle w:val="naiskr"/>
              <w:numPr>
                <w:ilvl w:val="0"/>
                <w:numId w:val="15"/>
              </w:numPr>
              <w:spacing w:before="100" w:beforeAutospacing="1" w:after="100" w:afterAutospacing="1"/>
              <w:ind w:left="387"/>
              <w:rPr>
                <w:sz w:val="28"/>
                <w:szCs w:val="28"/>
              </w:rPr>
            </w:pPr>
            <w:r w:rsidRPr="00EF2B87">
              <w:rPr>
                <w:sz w:val="28"/>
                <w:szCs w:val="28"/>
              </w:rPr>
              <w:t xml:space="preserve">Veic ēku, būvju inženiertehnisko komunikāciju apsekošanu, nosaka to tehnisko stāvokli, sagatavo tehniskos atzinumus, defektu aktus un tāmes </w:t>
            </w:r>
          </w:p>
          <w:p w:rsidR="00EE775F" w:rsidRPr="00EF2B87" w:rsidRDefault="00EE775F" w:rsidP="00FD52F4">
            <w:pPr>
              <w:pStyle w:val="naiskr"/>
              <w:numPr>
                <w:ilvl w:val="0"/>
                <w:numId w:val="15"/>
              </w:numPr>
              <w:spacing w:before="0" w:after="0"/>
              <w:ind w:left="387" w:hanging="357"/>
              <w:rPr>
                <w:sz w:val="28"/>
                <w:szCs w:val="28"/>
              </w:rPr>
            </w:pPr>
            <w:r w:rsidRPr="00EF2B87">
              <w:rPr>
                <w:sz w:val="28"/>
                <w:szCs w:val="28"/>
              </w:rPr>
              <w:t>Var vadīt darba grupas darbu atbilstoša projekta ietvaros"</w:t>
            </w:r>
          </w:p>
        </w:tc>
      </w:tr>
    </w:tbl>
    <w:p w:rsidR="00EE775F" w:rsidRPr="00EF2B87" w:rsidRDefault="00EE775F" w:rsidP="001B43E5">
      <w:pPr>
        <w:pStyle w:val="naisf"/>
        <w:spacing w:before="0" w:after="0"/>
        <w:ind w:firstLine="720"/>
        <w:rPr>
          <w:sz w:val="28"/>
          <w:szCs w:val="28"/>
        </w:rPr>
      </w:pPr>
    </w:p>
    <w:p w:rsidR="00EE775F" w:rsidRPr="00EF2B87" w:rsidRDefault="00EE775F" w:rsidP="001B43E5">
      <w:pPr>
        <w:pStyle w:val="naisf"/>
        <w:spacing w:before="0" w:after="0"/>
        <w:ind w:firstLine="720"/>
        <w:rPr>
          <w:sz w:val="28"/>
          <w:szCs w:val="28"/>
        </w:rPr>
      </w:pPr>
    </w:p>
    <w:p w:rsidR="00EE775F" w:rsidRPr="00EF2B87" w:rsidRDefault="00EE775F" w:rsidP="001B43E5">
      <w:pPr>
        <w:pStyle w:val="naisf"/>
        <w:spacing w:before="0" w:after="0"/>
        <w:ind w:firstLine="720"/>
        <w:rPr>
          <w:sz w:val="28"/>
          <w:szCs w:val="28"/>
        </w:rPr>
      </w:pPr>
    </w:p>
    <w:p w:rsidR="00EE775F" w:rsidRPr="00EF2B87" w:rsidRDefault="00EE775F" w:rsidP="008F34AF">
      <w:pPr>
        <w:tabs>
          <w:tab w:val="left" w:pos="6521"/>
        </w:tabs>
        <w:ind w:firstLine="720"/>
        <w:rPr>
          <w:sz w:val="28"/>
          <w:szCs w:val="28"/>
        </w:rPr>
      </w:pPr>
      <w:r w:rsidRPr="00EF2B87">
        <w:rPr>
          <w:sz w:val="28"/>
          <w:szCs w:val="28"/>
        </w:rPr>
        <w:t>Ministru prezidents</w:t>
      </w:r>
      <w:r w:rsidRPr="00EF2B87">
        <w:rPr>
          <w:sz w:val="28"/>
          <w:szCs w:val="28"/>
        </w:rPr>
        <w:tab/>
        <w:t>V.Dombrovskis</w:t>
      </w:r>
    </w:p>
    <w:p w:rsidR="00EE775F" w:rsidRPr="00EF2B87" w:rsidRDefault="00EE775F" w:rsidP="00F63897">
      <w:pPr>
        <w:tabs>
          <w:tab w:val="left" w:pos="6840"/>
        </w:tabs>
        <w:ind w:firstLine="720"/>
        <w:rPr>
          <w:sz w:val="28"/>
          <w:szCs w:val="28"/>
        </w:rPr>
      </w:pPr>
    </w:p>
    <w:p w:rsidR="00EE775F" w:rsidRPr="00EF2B87" w:rsidRDefault="00EE775F" w:rsidP="00F63897">
      <w:pPr>
        <w:tabs>
          <w:tab w:val="left" w:pos="6840"/>
        </w:tabs>
        <w:ind w:firstLine="720"/>
        <w:rPr>
          <w:sz w:val="28"/>
          <w:szCs w:val="28"/>
        </w:rPr>
      </w:pPr>
    </w:p>
    <w:p w:rsidR="00EE775F" w:rsidRPr="00EF2B87" w:rsidRDefault="00EE775F" w:rsidP="00F63897">
      <w:pPr>
        <w:tabs>
          <w:tab w:val="left" w:pos="6840"/>
        </w:tabs>
        <w:ind w:firstLine="720"/>
        <w:rPr>
          <w:sz w:val="28"/>
          <w:szCs w:val="28"/>
        </w:rPr>
      </w:pPr>
    </w:p>
    <w:p w:rsidR="00EE775F" w:rsidRDefault="00EE775F" w:rsidP="00CA2A08">
      <w:pPr>
        <w:pStyle w:val="NChar1CharCharCharCharCharChar"/>
      </w:pPr>
      <w:r w:rsidRPr="0068574A">
        <w:t>Finanšu ministr</w:t>
      </w:r>
      <w:r>
        <w:t>a vietā –</w:t>
      </w:r>
    </w:p>
    <w:p w:rsidR="00EE775F" w:rsidRPr="00CA2A08" w:rsidRDefault="00EE775F" w:rsidP="00CA2A08">
      <w:pPr>
        <w:tabs>
          <w:tab w:val="left" w:pos="6521"/>
        </w:tabs>
        <w:ind w:firstLine="720"/>
        <w:rPr>
          <w:sz w:val="28"/>
          <w:szCs w:val="28"/>
        </w:rPr>
      </w:pPr>
      <w:r w:rsidRPr="00CA2A08">
        <w:rPr>
          <w:sz w:val="28"/>
          <w:szCs w:val="28"/>
        </w:rPr>
        <w:t>labklājības ministre</w:t>
      </w:r>
      <w:r w:rsidRPr="00CA2A08">
        <w:rPr>
          <w:sz w:val="28"/>
          <w:szCs w:val="28"/>
        </w:rPr>
        <w:tab/>
        <w:t>I.Viņķele</w:t>
      </w:r>
    </w:p>
    <w:p w:rsidR="00EE775F" w:rsidRPr="00EF2B87" w:rsidRDefault="00EE775F" w:rsidP="00CA2A08">
      <w:pPr>
        <w:tabs>
          <w:tab w:val="left" w:pos="6521"/>
        </w:tabs>
        <w:ind w:firstLine="720"/>
        <w:rPr>
          <w:sz w:val="28"/>
          <w:szCs w:val="28"/>
        </w:rPr>
      </w:pPr>
      <w:bookmarkStart w:id="2" w:name="_GoBack"/>
      <w:bookmarkEnd w:id="2"/>
    </w:p>
    <w:sectPr w:rsidR="00EE775F" w:rsidRPr="00EF2B87" w:rsidSect="00AE1B8F">
      <w:headerReference w:type="even" r:id="rId7"/>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75F" w:rsidRDefault="00EE775F">
      <w:r>
        <w:separator/>
      </w:r>
    </w:p>
  </w:endnote>
  <w:endnote w:type="continuationSeparator" w:id="0">
    <w:p w:rsidR="00EE775F" w:rsidRDefault="00EE77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BaltTimesRoman">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75F" w:rsidRPr="0030314F" w:rsidRDefault="00EE775F">
    <w:pPr>
      <w:pStyle w:val="Footer"/>
      <w:rPr>
        <w:sz w:val="16"/>
        <w:szCs w:val="16"/>
      </w:rPr>
    </w:pPr>
    <w:r w:rsidRPr="0030314F">
      <w:rPr>
        <w:sz w:val="16"/>
        <w:szCs w:val="16"/>
      </w:rPr>
      <w:t>N3284_1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75F" w:rsidRPr="0030314F" w:rsidRDefault="00EE775F">
    <w:pPr>
      <w:pStyle w:val="Footer"/>
      <w:rPr>
        <w:sz w:val="16"/>
        <w:szCs w:val="16"/>
      </w:rPr>
    </w:pPr>
    <w:r w:rsidRPr="0030314F">
      <w:rPr>
        <w:sz w:val="16"/>
        <w:szCs w:val="16"/>
      </w:rPr>
      <w:t>N3284_1</w:t>
    </w:r>
    <w:r>
      <w:rPr>
        <w:sz w:val="16"/>
        <w:szCs w:val="16"/>
      </w:rPr>
      <w:t xml:space="preserve"> v_sk. = </w:t>
    </w:r>
    <w:fldSimple w:instr=" NUMWORDS  \* MERGEFORMAT ">
      <w:r>
        <w:rPr>
          <w:noProof/>
          <w:sz w:val="16"/>
          <w:szCs w:val="16"/>
        </w:rPr>
        <w:t>2349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75F" w:rsidRDefault="00EE775F">
      <w:r>
        <w:separator/>
      </w:r>
    </w:p>
  </w:footnote>
  <w:footnote w:type="continuationSeparator" w:id="0">
    <w:p w:rsidR="00EE775F" w:rsidRDefault="00EE77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75F" w:rsidRDefault="00EE775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E775F" w:rsidRDefault="00EE77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75F" w:rsidRDefault="00EE775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rsidR="00EE775F" w:rsidRDefault="00EE775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75F" w:rsidRDefault="00EE775F">
    <w:pPr>
      <w:pStyle w:val="Header"/>
    </w:pPr>
    <w:r w:rsidRPr="0048516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veidlapas02" style="width:429pt;height:110.2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5449768"/>
    <w:name w:val="WW8Num1"/>
    <w:lvl w:ilvl="0">
      <w:start w:val="1"/>
      <w:numFmt w:val="bullet"/>
      <w:lvlText w:val="·"/>
      <w:lvlJc w:val="left"/>
      <w:pPr>
        <w:tabs>
          <w:tab w:val="num" w:pos="720"/>
        </w:tabs>
        <w:ind w:left="720" w:hanging="360"/>
      </w:pPr>
      <w:rPr>
        <w:rFonts w:ascii="Symbol" w:hAnsi="Symbol"/>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
    <w:nsid w:val="02A638B5"/>
    <w:multiLevelType w:val="hybridMultilevel"/>
    <w:tmpl w:val="4B46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F645BB"/>
    <w:multiLevelType w:val="hybridMultilevel"/>
    <w:tmpl w:val="73920568"/>
    <w:lvl w:ilvl="0" w:tplc="BC522646">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520DCE"/>
    <w:multiLevelType w:val="hybridMultilevel"/>
    <w:tmpl w:val="7F1A9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5649D7"/>
    <w:multiLevelType w:val="hybridMultilevel"/>
    <w:tmpl w:val="2612C7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4E9682A"/>
    <w:multiLevelType w:val="hybridMultilevel"/>
    <w:tmpl w:val="A42CD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E652F5"/>
    <w:multiLevelType w:val="multilevel"/>
    <w:tmpl w:val="94FE3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A863CA"/>
    <w:multiLevelType w:val="hybridMultilevel"/>
    <w:tmpl w:val="73F60122"/>
    <w:lvl w:ilvl="0" w:tplc="F266BAEE">
      <w:start w:val="1"/>
      <w:numFmt w:val="bullet"/>
      <w:lvlText w:val=""/>
      <w:lvlJc w:val="left"/>
      <w:pPr>
        <w:ind w:left="804" w:hanging="360"/>
      </w:pPr>
      <w:rPr>
        <w:rFonts w:ascii="Symbol" w:hAnsi="Symbol" w:hint="default"/>
        <w:color w:val="auto"/>
      </w:rPr>
    </w:lvl>
    <w:lvl w:ilvl="1" w:tplc="04260003" w:tentative="1">
      <w:start w:val="1"/>
      <w:numFmt w:val="bullet"/>
      <w:lvlText w:val="o"/>
      <w:lvlJc w:val="left"/>
      <w:pPr>
        <w:ind w:left="1524" w:hanging="360"/>
      </w:pPr>
      <w:rPr>
        <w:rFonts w:ascii="Courier New" w:hAnsi="Courier New" w:hint="default"/>
      </w:rPr>
    </w:lvl>
    <w:lvl w:ilvl="2" w:tplc="04260005" w:tentative="1">
      <w:start w:val="1"/>
      <w:numFmt w:val="bullet"/>
      <w:lvlText w:val=""/>
      <w:lvlJc w:val="left"/>
      <w:pPr>
        <w:ind w:left="2244" w:hanging="360"/>
      </w:pPr>
      <w:rPr>
        <w:rFonts w:ascii="Wingdings" w:hAnsi="Wingdings" w:hint="default"/>
      </w:rPr>
    </w:lvl>
    <w:lvl w:ilvl="3" w:tplc="04260001" w:tentative="1">
      <w:start w:val="1"/>
      <w:numFmt w:val="bullet"/>
      <w:lvlText w:val=""/>
      <w:lvlJc w:val="left"/>
      <w:pPr>
        <w:ind w:left="2964" w:hanging="360"/>
      </w:pPr>
      <w:rPr>
        <w:rFonts w:ascii="Symbol" w:hAnsi="Symbol" w:hint="default"/>
      </w:rPr>
    </w:lvl>
    <w:lvl w:ilvl="4" w:tplc="04260003" w:tentative="1">
      <w:start w:val="1"/>
      <w:numFmt w:val="bullet"/>
      <w:lvlText w:val="o"/>
      <w:lvlJc w:val="left"/>
      <w:pPr>
        <w:ind w:left="3684" w:hanging="360"/>
      </w:pPr>
      <w:rPr>
        <w:rFonts w:ascii="Courier New" w:hAnsi="Courier New" w:hint="default"/>
      </w:rPr>
    </w:lvl>
    <w:lvl w:ilvl="5" w:tplc="04260005" w:tentative="1">
      <w:start w:val="1"/>
      <w:numFmt w:val="bullet"/>
      <w:lvlText w:val=""/>
      <w:lvlJc w:val="left"/>
      <w:pPr>
        <w:ind w:left="4404" w:hanging="360"/>
      </w:pPr>
      <w:rPr>
        <w:rFonts w:ascii="Wingdings" w:hAnsi="Wingdings" w:hint="default"/>
      </w:rPr>
    </w:lvl>
    <w:lvl w:ilvl="6" w:tplc="04260001" w:tentative="1">
      <w:start w:val="1"/>
      <w:numFmt w:val="bullet"/>
      <w:lvlText w:val=""/>
      <w:lvlJc w:val="left"/>
      <w:pPr>
        <w:ind w:left="5124" w:hanging="360"/>
      </w:pPr>
      <w:rPr>
        <w:rFonts w:ascii="Symbol" w:hAnsi="Symbol" w:hint="default"/>
      </w:rPr>
    </w:lvl>
    <w:lvl w:ilvl="7" w:tplc="04260003" w:tentative="1">
      <w:start w:val="1"/>
      <w:numFmt w:val="bullet"/>
      <w:lvlText w:val="o"/>
      <w:lvlJc w:val="left"/>
      <w:pPr>
        <w:ind w:left="5844" w:hanging="360"/>
      </w:pPr>
      <w:rPr>
        <w:rFonts w:ascii="Courier New" w:hAnsi="Courier New" w:hint="default"/>
      </w:rPr>
    </w:lvl>
    <w:lvl w:ilvl="8" w:tplc="04260005" w:tentative="1">
      <w:start w:val="1"/>
      <w:numFmt w:val="bullet"/>
      <w:lvlText w:val=""/>
      <w:lvlJc w:val="left"/>
      <w:pPr>
        <w:ind w:left="6564" w:hanging="360"/>
      </w:pPr>
      <w:rPr>
        <w:rFonts w:ascii="Wingdings" w:hAnsi="Wingdings" w:hint="default"/>
      </w:rPr>
    </w:lvl>
  </w:abstractNum>
  <w:abstractNum w:abstractNumId="8">
    <w:nsid w:val="2162735A"/>
    <w:multiLevelType w:val="hybridMultilevel"/>
    <w:tmpl w:val="105E4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5A53F1"/>
    <w:multiLevelType w:val="hybridMultilevel"/>
    <w:tmpl w:val="F538EC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2E1F06E4"/>
    <w:multiLevelType w:val="hybridMultilevel"/>
    <w:tmpl w:val="253CDCF4"/>
    <w:lvl w:ilvl="0" w:tplc="04090001">
      <w:start w:val="1"/>
      <w:numFmt w:val="bullet"/>
      <w:lvlText w:val=""/>
      <w:lvlJc w:val="left"/>
      <w:pPr>
        <w:ind w:left="435" w:hanging="435"/>
      </w:pPr>
      <w:rPr>
        <w:rFonts w:ascii="Symbol" w:hAnsi="Symbol" w:hint="default"/>
      </w:rPr>
    </w:lvl>
    <w:lvl w:ilvl="1" w:tplc="04090003" w:tentative="1">
      <w:start w:val="1"/>
      <w:numFmt w:val="bullet"/>
      <w:lvlText w:val="o"/>
      <w:lvlJc w:val="left"/>
      <w:pPr>
        <w:ind w:left="1160" w:hanging="360"/>
      </w:pPr>
      <w:rPr>
        <w:rFonts w:ascii="Courier New" w:hAnsi="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11">
    <w:nsid w:val="2F324198"/>
    <w:multiLevelType w:val="hybridMultilevel"/>
    <w:tmpl w:val="D89429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36A50A84"/>
    <w:multiLevelType w:val="hybridMultilevel"/>
    <w:tmpl w:val="A26EC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0E4FE8"/>
    <w:multiLevelType w:val="hybridMultilevel"/>
    <w:tmpl w:val="76D42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2B0CA1"/>
    <w:multiLevelType w:val="hybridMultilevel"/>
    <w:tmpl w:val="785018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4BE25530"/>
    <w:multiLevelType w:val="multilevel"/>
    <w:tmpl w:val="C248FB9E"/>
    <w:lvl w:ilvl="0">
      <w:start w:val="1"/>
      <w:numFmt w:val="bullet"/>
      <w:lvlText w:val=""/>
      <w:lvlJc w:val="left"/>
      <w:pPr>
        <w:tabs>
          <w:tab w:val="num" w:pos="720"/>
        </w:tabs>
        <w:ind w:left="720" w:hanging="360"/>
      </w:pPr>
      <w:rPr>
        <w:rFonts w:ascii="Symbol" w:hAnsi="Symbol"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5169EE"/>
    <w:multiLevelType w:val="multilevel"/>
    <w:tmpl w:val="DE227C1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4D8E11E9"/>
    <w:multiLevelType w:val="hybridMultilevel"/>
    <w:tmpl w:val="B7C455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4F622FA2"/>
    <w:multiLevelType w:val="multilevel"/>
    <w:tmpl w:val="12BE7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2A0099"/>
    <w:multiLevelType w:val="hybridMultilevel"/>
    <w:tmpl w:val="520E46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52961018"/>
    <w:multiLevelType w:val="hybridMultilevel"/>
    <w:tmpl w:val="31F4C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9B51F8"/>
    <w:multiLevelType w:val="hybridMultilevel"/>
    <w:tmpl w:val="AE8CE486"/>
    <w:lvl w:ilvl="0" w:tplc="0426000F">
      <w:start w:val="1"/>
      <w:numFmt w:val="decimal"/>
      <w:lvlText w:val="%1."/>
      <w:lvlJc w:val="left"/>
      <w:pPr>
        <w:ind w:left="720" w:hanging="360"/>
      </w:pPr>
      <w:rPr>
        <w:rFonts w:cs="Times New Roman"/>
      </w:rPr>
    </w:lvl>
    <w:lvl w:ilvl="1" w:tplc="04260019">
      <w:start w:val="1"/>
      <w:numFmt w:val="decimal"/>
      <w:lvlText w:val="%2."/>
      <w:lvlJc w:val="left"/>
      <w:pPr>
        <w:tabs>
          <w:tab w:val="num" w:pos="1440"/>
        </w:tabs>
        <w:ind w:left="1440"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22">
    <w:nsid w:val="67283A94"/>
    <w:multiLevelType w:val="hybridMultilevel"/>
    <w:tmpl w:val="DE227C1E"/>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3">
    <w:nsid w:val="6B085447"/>
    <w:multiLevelType w:val="multilevel"/>
    <w:tmpl w:val="E3D4E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D883827"/>
    <w:multiLevelType w:val="hybridMultilevel"/>
    <w:tmpl w:val="72F6C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354778"/>
    <w:multiLevelType w:val="hybridMultilevel"/>
    <w:tmpl w:val="22D6D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1A75D8"/>
    <w:multiLevelType w:val="hybridMultilevel"/>
    <w:tmpl w:val="8174A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DE59B9"/>
    <w:multiLevelType w:val="hybridMultilevel"/>
    <w:tmpl w:val="A4C47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193C58"/>
    <w:multiLevelType w:val="hybridMultilevel"/>
    <w:tmpl w:val="6008A2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78AF28CF"/>
    <w:multiLevelType w:val="hybridMultilevel"/>
    <w:tmpl w:val="73CCDE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7C5E7BE2"/>
    <w:multiLevelType w:val="hybridMultilevel"/>
    <w:tmpl w:val="FBEC3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9"/>
  </w:num>
  <w:num w:numId="4">
    <w:abstractNumId w:val="7"/>
  </w:num>
  <w:num w:numId="5">
    <w:abstractNumId w:val="28"/>
  </w:num>
  <w:num w:numId="6">
    <w:abstractNumId w:val="4"/>
  </w:num>
  <w:num w:numId="7">
    <w:abstractNumId w:val="29"/>
  </w:num>
  <w:num w:numId="8">
    <w:abstractNumId w:val="12"/>
  </w:num>
  <w:num w:numId="9">
    <w:abstractNumId w:val="5"/>
  </w:num>
  <w:num w:numId="10">
    <w:abstractNumId w:val="24"/>
  </w:num>
  <w:num w:numId="11">
    <w:abstractNumId w:val="27"/>
  </w:num>
  <w:num w:numId="12">
    <w:abstractNumId w:val="30"/>
  </w:num>
  <w:num w:numId="13">
    <w:abstractNumId w:val="2"/>
  </w:num>
  <w:num w:numId="14">
    <w:abstractNumId w:val="25"/>
  </w:num>
  <w:num w:numId="15">
    <w:abstractNumId w:val="3"/>
  </w:num>
  <w:num w:numId="16">
    <w:abstractNumId w:val="10"/>
  </w:num>
  <w:num w:numId="17">
    <w:abstractNumId w:val="8"/>
  </w:num>
  <w:num w:numId="18">
    <w:abstractNumId w:val="20"/>
  </w:num>
  <w:num w:numId="19">
    <w:abstractNumId w:val="26"/>
  </w:num>
  <w:num w:numId="20">
    <w:abstractNumId w:val="1"/>
  </w:num>
  <w:num w:numId="21">
    <w:abstractNumId w:val="13"/>
  </w:num>
  <w:num w:numId="22">
    <w:abstractNumId w:val="16"/>
  </w:num>
  <w:num w:numId="23">
    <w:abstractNumId w:val="14"/>
  </w:num>
  <w:num w:numId="24">
    <w:abstractNumId w:val="22"/>
  </w:num>
  <w:num w:numId="25">
    <w:abstractNumId w:val="17"/>
  </w:num>
  <w:num w:numId="26">
    <w:abstractNumId w:val="23"/>
  </w:num>
  <w:num w:numId="27">
    <w:abstractNumId w:val="15"/>
  </w:num>
  <w:num w:numId="28">
    <w:abstractNumId w:val="6"/>
  </w:num>
  <w:num w:numId="29">
    <w:abstractNumId w:val="18"/>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798D"/>
    <w:rsid w:val="000006F3"/>
    <w:rsid w:val="000008FE"/>
    <w:rsid w:val="000061D9"/>
    <w:rsid w:val="00017143"/>
    <w:rsid w:val="00030E3F"/>
    <w:rsid w:val="00031E78"/>
    <w:rsid w:val="00037669"/>
    <w:rsid w:val="00040E0C"/>
    <w:rsid w:val="00042BB2"/>
    <w:rsid w:val="00050E84"/>
    <w:rsid w:val="00050F12"/>
    <w:rsid w:val="0005169F"/>
    <w:rsid w:val="00052960"/>
    <w:rsid w:val="00054A5E"/>
    <w:rsid w:val="0005501A"/>
    <w:rsid w:val="000561BD"/>
    <w:rsid w:val="0005689F"/>
    <w:rsid w:val="00056945"/>
    <w:rsid w:val="0006072F"/>
    <w:rsid w:val="00062F05"/>
    <w:rsid w:val="00064D7E"/>
    <w:rsid w:val="00071344"/>
    <w:rsid w:val="00075002"/>
    <w:rsid w:val="000828A7"/>
    <w:rsid w:val="0008307E"/>
    <w:rsid w:val="0008484F"/>
    <w:rsid w:val="00087F39"/>
    <w:rsid w:val="0009514D"/>
    <w:rsid w:val="00095DEA"/>
    <w:rsid w:val="000961D8"/>
    <w:rsid w:val="00097709"/>
    <w:rsid w:val="000A073C"/>
    <w:rsid w:val="000A362B"/>
    <w:rsid w:val="000A5018"/>
    <w:rsid w:val="000A6288"/>
    <w:rsid w:val="000B2782"/>
    <w:rsid w:val="000B2832"/>
    <w:rsid w:val="000B3593"/>
    <w:rsid w:val="000B7368"/>
    <w:rsid w:val="000C2C34"/>
    <w:rsid w:val="000D42E7"/>
    <w:rsid w:val="000D6635"/>
    <w:rsid w:val="000E3211"/>
    <w:rsid w:val="000E4EB2"/>
    <w:rsid w:val="000E5FC6"/>
    <w:rsid w:val="000F0324"/>
    <w:rsid w:val="000F1161"/>
    <w:rsid w:val="000F1823"/>
    <w:rsid w:val="000F6DCD"/>
    <w:rsid w:val="00107257"/>
    <w:rsid w:val="00110DA1"/>
    <w:rsid w:val="00112039"/>
    <w:rsid w:val="0011414B"/>
    <w:rsid w:val="00115538"/>
    <w:rsid w:val="001172B4"/>
    <w:rsid w:val="001204BA"/>
    <w:rsid w:val="001211A3"/>
    <w:rsid w:val="001218FE"/>
    <w:rsid w:val="00123592"/>
    <w:rsid w:val="00125AA6"/>
    <w:rsid w:val="00133F2B"/>
    <w:rsid w:val="0013441A"/>
    <w:rsid w:val="00140842"/>
    <w:rsid w:val="00141A1B"/>
    <w:rsid w:val="00141D5A"/>
    <w:rsid w:val="00145BFB"/>
    <w:rsid w:val="0014621D"/>
    <w:rsid w:val="001464A1"/>
    <w:rsid w:val="0014708B"/>
    <w:rsid w:val="0015048A"/>
    <w:rsid w:val="00150829"/>
    <w:rsid w:val="00153BF4"/>
    <w:rsid w:val="00160048"/>
    <w:rsid w:val="00161140"/>
    <w:rsid w:val="001618DF"/>
    <w:rsid w:val="00161F5A"/>
    <w:rsid w:val="00162158"/>
    <w:rsid w:val="001661B4"/>
    <w:rsid w:val="00167568"/>
    <w:rsid w:val="00176182"/>
    <w:rsid w:val="00181C4E"/>
    <w:rsid w:val="001869B3"/>
    <w:rsid w:val="00186A47"/>
    <w:rsid w:val="0019084A"/>
    <w:rsid w:val="00190C50"/>
    <w:rsid w:val="001914D9"/>
    <w:rsid w:val="001929B3"/>
    <w:rsid w:val="00195C4F"/>
    <w:rsid w:val="001A42E5"/>
    <w:rsid w:val="001A4B51"/>
    <w:rsid w:val="001A7057"/>
    <w:rsid w:val="001B43E5"/>
    <w:rsid w:val="001C0D5C"/>
    <w:rsid w:val="001C13D9"/>
    <w:rsid w:val="001C1F25"/>
    <w:rsid w:val="001C542A"/>
    <w:rsid w:val="001D4175"/>
    <w:rsid w:val="001E065E"/>
    <w:rsid w:val="001E1076"/>
    <w:rsid w:val="001E23FB"/>
    <w:rsid w:val="001E7ED1"/>
    <w:rsid w:val="001F06E4"/>
    <w:rsid w:val="001F1041"/>
    <w:rsid w:val="001F37CE"/>
    <w:rsid w:val="001F6D4E"/>
    <w:rsid w:val="00201710"/>
    <w:rsid w:val="002036DD"/>
    <w:rsid w:val="00204CB4"/>
    <w:rsid w:val="00210093"/>
    <w:rsid w:val="0021054A"/>
    <w:rsid w:val="002114DD"/>
    <w:rsid w:val="00213086"/>
    <w:rsid w:val="002161C1"/>
    <w:rsid w:val="002171AB"/>
    <w:rsid w:val="002217A4"/>
    <w:rsid w:val="00222A1B"/>
    <w:rsid w:val="00222E11"/>
    <w:rsid w:val="00223B3A"/>
    <w:rsid w:val="0022655B"/>
    <w:rsid w:val="00226CA3"/>
    <w:rsid w:val="002300F3"/>
    <w:rsid w:val="00230876"/>
    <w:rsid w:val="00231207"/>
    <w:rsid w:val="00231F34"/>
    <w:rsid w:val="002351B8"/>
    <w:rsid w:val="00235882"/>
    <w:rsid w:val="00242E37"/>
    <w:rsid w:val="00243BFF"/>
    <w:rsid w:val="00243DCA"/>
    <w:rsid w:val="00243E19"/>
    <w:rsid w:val="00244C2E"/>
    <w:rsid w:val="0025173B"/>
    <w:rsid w:val="00251E44"/>
    <w:rsid w:val="002556C6"/>
    <w:rsid w:val="00257373"/>
    <w:rsid w:val="00257A44"/>
    <w:rsid w:val="00265E70"/>
    <w:rsid w:val="00272341"/>
    <w:rsid w:val="002745B2"/>
    <w:rsid w:val="00275619"/>
    <w:rsid w:val="0028214E"/>
    <w:rsid w:val="002831DD"/>
    <w:rsid w:val="00285CE9"/>
    <w:rsid w:val="00292AC0"/>
    <w:rsid w:val="00292CD7"/>
    <w:rsid w:val="00293370"/>
    <w:rsid w:val="00294394"/>
    <w:rsid w:val="002A1E9F"/>
    <w:rsid w:val="002A1F1B"/>
    <w:rsid w:val="002A3767"/>
    <w:rsid w:val="002A45E4"/>
    <w:rsid w:val="002A6287"/>
    <w:rsid w:val="002A6CA7"/>
    <w:rsid w:val="002B52DB"/>
    <w:rsid w:val="002C1686"/>
    <w:rsid w:val="002C2C00"/>
    <w:rsid w:val="002C3DFF"/>
    <w:rsid w:val="002C4D08"/>
    <w:rsid w:val="002C7A53"/>
    <w:rsid w:val="002D2523"/>
    <w:rsid w:val="002D35AE"/>
    <w:rsid w:val="002D3A40"/>
    <w:rsid w:val="002D6DB7"/>
    <w:rsid w:val="002D6EFE"/>
    <w:rsid w:val="002E11E9"/>
    <w:rsid w:val="002E52A4"/>
    <w:rsid w:val="002E7531"/>
    <w:rsid w:val="002E7B3C"/>
    <w:rsid w:val="002F13D1"/>
    <w:rsid w:val="002F1453"/>
    <w:rsid w:val="002F14DB"/>
    <w:rsid w:val="002F3774"/>
    <w:rsid w:val="00301C64"/>
    <w:rsid w:val="0030314F"/>
    <w:rsid w:val="003058A9"/>
    <w:rsid w:val="00305E1C"/>
    <w:rsid w:val="003061E6"/>
    <w:rsid w:val="0031062D"/>
    <w:rsid w:val="00310820"/>
    <w:rsid w:val="0031582E"/>
    <w:rsid w:val="003162DB"/>
    <w:rsid w:val="003223EC"/>
    <w:rsid w:val="00322A4B"/>
    <w:rsid w:val="0033535A"/>
    <w:rsid w:val="003353FB"/>
    <w:rsid w:val="0034201B"/>
    <w:rsid w:val="00342ABD"/>
    <w:rsid w:val="0034544D"/>
    <w:rsid w:val="0034552D"/>
    <w:rsid w:val="003457D0"/>
    <w:rsid w:val="00347705"/>
    <w:rsid w:val="00350B6B"/>
    <w:rsid w:val="00351963"/>
    <w:rsid w:val="00351ECF"/>
    <w:rsid w:val="00357885"/>
    <w:rsid w:val="003579E4"/>
    <w:rsid w:val="00360B2B"/>
    <w:rsid w:val="00364720"/>
    <w:rsid w:val="00365304"/>
    <w:rsid w:val="00366A2F"/>
    <w:rsid w:val="00372ADD"/>
    <w:rsid w:val="00380DD0"/>
    <w:rsid w:val="00381A6C"/>
    <w:rsid w:val="00383540"/>
    <w:rsid w:val="00383B78"/>
    <w:rsid w:val="00394A21"/>
    <w:rsid w:val="00394E34"/>
    <w:rsid w:val="00394F13"/>
    <w:rsid w:val="003A2C91"/>
    <w:rsid w:val="003A4F58"/>
    <w:rsid w:val="003A51F6"/>
    <w:rsid w:val="003A6432"/>
    <w:rsid w:val="003A7C59"/>
    <w:rsid w:val="003A7CA4"/>
    <w:rsid w:val="003B2F92"/>
    <w:rsid w:val="003B3496"/>
    <w:rsid w:val="003B4775"/>
    <w:rsid w:val="003B52BD"/>
    <w:rsid w:val="003B576C"/>
    <w:rsid w:val="003B6F3F"/>
    <w:rsid w:val="003B7992"/>
    <w:rsid w:val="003C1E35"/>
    <w:rsid w:val="003C2B74"/>
    <w:rsid w:val="003C614A"/>
    <w:rsid w:val="003C6CB7"/>
    <w:rsid w:val="003D01C2"/>
    <w:rsid w:val="003D16BE"/>
    <w:rsid w:val="003D2159"/>
    <w:rsid w:val="003D29C9"/>
    <w:rsid w:val="003D3C92"/>
    <w:rsid w:val="003D7A10"/>
    <w:rsid w:val="003E0512"/>
    <w:rsid w:val="003E1F63"/>
    <w:rsid w:val="003E22CE"/>
    <w:rsid w:val="003E5A85"/>
    <w:rsid w:val="003E604E"/>
    <w:rsid w:val="003F0B4C"/>
    <w:rsid w:val="003F2CF5"/>
    <w:rsid w:val="003F323A"/>
    <w:rsid w:val="003F3A69"/>
    <w:rsid w:val="003F3D8A"/>
    <w:rsid w:val="003F7180"/>
    <w:rsid w:val="003F7A71"/>
    <w:rsid w:val="0040217B"/>
    <w:rsid w:val="00405102"/>
    <w:rsid w:val="0041503E"/>
    <w:rsid w:val="004150DD"/>
    <w:rsid w:val="00420BB2"/>
    <w:rsid w:val="0042113D"/>
    <w:rsid w:val="00424677"/>
    <w:rsid w:val="00424D82"/>
    <w:rsid w:val="00424E49"/>
    <w:rsid w:val="00424EE0"/>
    <w:rsid w:val="00425098"/>
    <w:rsid w:val="00425647"/>
    <w:rsid w:val="004275F4"/>
    <w:rsid w:val="004348D8"/>
    <w:rsid w:val="00434A04"/>
    <w:rsid w:val="0043519F"/>
    <w:rsid w:val="004352D6"/>
    <w:rsid w:val="00435A41"/>
    <w:rsid w:val="00440B80"/>
    <w:rsid w:val="00440C46"/>
    <w:rsid w:val="004418BC"/>
    <w:rsid w:val="00441D40"/>
    <w:rsid w:val="004431AA"/>
    <w:rsid w:val="00443B25"/>
    <w:rsid w:val="00446544"/>
    <w:rsid w:val="00450FA6"/>
    <w:rsid w:val="00451C3C"/>
    <w:rsid w:val="00454DA7"/>
    <w:rsid w:val="0045558F"/>
    <w:rsid w:val="004572DD"/>
    <w:rsid w:val="00457FD0"/>
    <w:rsid w:val="0046048E"/>
    <w:rsid w:val="00463616"/>
    <w:rsid w:val="00464C24"/>
    <w:rsid w:val="00471DFC"/>
    <w:rsid w:val="004727E6"/>
    <w:rsid w:val="00474051"/>
    <w:rsid w:val="00477912"/>
    <w:rsid w:val="00484855"/>
    <w:rsid w:val="00484C20"/>
    <w:rsid w:val="0048516C"/>
    <w:rsid w:val="004863E5"/>
    <w:rsid w:val="00494A27"/>
    <w:rsid w:val="00496721"/>
    <w:rsid w:val="0049750F"/>
    <w:rsid w:val="004A31D7"/>
    <w:rsid w:val="004A4DD0"/>
    <w:rsid w:val="004A6E18"/>
    <w:rsid w:val="004B025B"/>
    <w:rsid w:val="004B194C"/>
    <w:rsid w:val="004B5873"/>
    <w:rsid w:val="004C2940"/>
    <w:rsid w:val="004C4F1F"/>
    <w:rsid w:val="004C5DFF"/>
    <w:rsid w:val="004D0E09"/>
    <w:rsid w:val="004D24A4"/>
    <w:rsid w:val="004E47C7"/>
    <w:rsid w:val="004E7037"/>
    <w:rsid w:val="004F0FCE"/>
    <w:rsid w:val="004F1C6D"/>
    <w:rsid w:val="004F57AB"/>
    <w:rsid w:val="004F610D"/>
    <w:rsid w:val="00500DC9"/>
    <w:rsid w:val="0050140E"/>
    <w:rsid w:val="0050288C"/>
    <w:rsid w:val="00503184"/>
    <w:rsid w:val="005042EF"/>
    <w:rsid w:val="00505D2A"/>
    <w:rsid w:val="00505FC5"/>
    <w:rsid w:val="005105D5"/>
    <w:rsid w:val="00512002"/>
    <w:rsid w:val="005158BD"/>
    <w:rsid w:val="00517968"/>
    <w:rsid w:val="00517DD9"/>
    <w:rsid w:val="005209F3"/>
    <w:rsid w:val="00523153"/>
    <w:rsid w:val="00527D9A"/>
    <w:rsid w:val="005338AB"/>
    <w:rsid w:val="00534612"/>
    <w:rsid w:val="0054055E"/>
    <w:rsid w:val="00545FA5"/>
    <w:rsid w:val="005521F1"/>
    <w:rsid w:val="00552B0F"/>
    <w:rsid w:val="00564237"/>
    <w:rsid w:val="00565386"/>
    <w:rsid w:val="00570963"/>
    <w:rsid w:val="005757C0"/>
    <w:rsid w:val="0058067D"/>
    <w:rsid w:val="005807FA"/>
    <w:rsid w:val="00582BDF"/>
    <w:rsid w:val="005830D1"/>
    <w:rsid w:val="005844C9"/>
    <w:rsid w:val="005920FF"/>
    <w:rsid w:val="00593B48"/>
    <w:rsid w:val="00593F10"/>
    <w:rsid w:val="005947E5"/>
    <w:rsid w:val="0059665C"/>
    <w:rsid w:val="00596C06"/>
    <w:rsid w:val="0059751E"/>
    <w:rsid w:val="005A0AAD"/>
    <w:rsid w:val="005A0DEE"/>
    <w:rsid w:val="005A51C8"/>
    <w:rsid w:val="005A64BB"/>
    <w:rsid w:val="005A786F"/>
    <w:rsid w:val="005B1E9E"/>
    <w:rsid w:val="005B2FA3"/>
    <w:rsid w:val="005C378A"/>
    <w:rsid w:val="005D3D80"/>
    <w:rsid w:val="005D5053"/>
    <w:rsid w:val="005D70C6"/>
    <w:rsid w:val="005D7F7A"/>
    <w:rsid w:val="005E0A85"/>
    <w:rsid w:val="005E149C"/>
    <w:rsid w:val="005E14F2"/>
    <w:rsid w:val="005E24B2"/>
    <w:rsid w:val="005E2E2E"/>
    <w:rsid w:val="005E486E"/>
    <w:rsid w:val="005E64AA"/>
    <w:rsid w:val="00604177"/>
    <w:rsid w:val="00606072"/>
    <w:rsid w:val="0060739C"/>
    <w:rsid w:val="00607A85"/>
    <w:rsid w:val="00610A51"/>
    <w:rsid w:val="0061125C"/>
    <w:rsid w:val="00620ACE"/>
    <w:rsid w:val="00622232"/>
    <w:rsid w:val="006271C2"/>
    <w:rsid w:val="006332E5"/>
    <w:rsid w:val="006338CD"/>
    <w:rsid w:val="00635258"/>
    <w:rsid w:val="00636AA0"/>
    <w:rsid w:val="00636D61"/>
    <w:rsid w:val="00637D7C"/>
    <w:rsid w:val="0064311D"/>
    <w:rsid w:val="00644247"/>
    <w:rsid w:val="00644498"/>
    <w:rsid w:val="00652E77"/>
    <w:rsid w:val="00653D0F"/>
    <w:rsid w:val="006552B9"/>
    <w:rsid w:val="00657B07"/>
    <w:rsid w:val="006643B8"/>
    <w:rsid w:val="00665062"/>
    <w:rsid w:val="00671228"/>
    <w:rsid w:val="00671640"/>
    <w:rsid w:val="00673E93"/>
    <w:rsid w:val="0067526B"/>
    <w:rsid w:val="00681479"/>
    <w:rsid w:val="00682F2C"/>
    <w:rsid w:val="006840B4"/>
    <w:rsid w:val="0068574A"/>
    <w:rsid w:val="006A1470"/>
    <w:rsid w:val="006A2A2B"/>
    <w:rsid w:val="006A5A3A"/>
    <w:rsid w:val="006B1E7D"/>
    <w:rsid w:val="006B2172"/>
    <w:rsid w:val="006B41BB"/>
    <w:rsid w:val="006C2E4A"/>
    <w:rsid w:val="006C5F97"/>
    <w:rsid w:val="006C6ABD"/>
    <w:rsid w:val="006D082F"/>
    <w:rsid w:val="006D4E40"/>
    <w:rsid w:val="006D713D"/>
    <w:rsid w:val="006E1336"/>
    <w:rsid w:val="006E2449"/>
    <w:rsid w:val="006E3EF0"/>
    <w:rsid w:val="006F16C3"/>
    <w:rsid w:val="00700F72"/>
    <w:rsid w:val="00702494"/>
    <w:rsid w:val="00702496"/>
    <w:rsid w:val="00702596"/>
    <w:rsid w:val="00704F1A"/>
    <w:rsid w:val="00704FBC"/>
    <w:rsid w:val="00707252"/>
    <w:rsid w:val="007076F5"/>
    <w:rsid w:val="0071594C"/>
    <w:rsid w:val="00722754"/>
    <w:rsid w:val="00724D2E"/>
    <w:rsid w:val="0072717D"/>
    <w:rsid w:val="007275F4"/>
    <w:rsid w:val="0073095F"/>
    <w:rsid w:val="00732D4A"/>
    <w:rsid w:val="007355B6"/>
    <w:rsid w:val="00736BE7"/>
    <w:rsid w:val="00736FC1"/>
    <w:rsid w:val="00737B0D"/>
    <w:rsid w:val="00740E02"/>
    <w:rsid w:val="00744909"/>
    <w:rsid w:val="0074557D"/>
    <w:rsid w:val="00747E0D"/>
    <w:rsid w:val="00750DA2"/>
    <w:rsid w:val="0075275D"/>
    <w:rsid w:val="007576F6"/>
    <w:rsid w:val="00761BE3"/>
    <w:rsid w:val="00765BDD"/>
    <w:rsid w:val="007665B2"/>
    <w:rsid w:val="00775F50"/>
    <w:rsid w:val="007767F3"/>
    <w:rsid w:val="0077798D"/>
    <w:rsid w:val="00777C6D"/>
    <w:rsid w:val="00781B1A"/>
    <w:rsid w:val="00782662"/>
    <w:rsid w:val="007832EF"/>
    <w:rsid w:val="007866E7"/>
    <w:rsid w:val="007A3CCD"/>
    <w:rsid w:val="007A61B2"/>
    <w:rsid w:val="007B0EC5"/>
    <w:rsid w:val="007B1860"/>
    <w:rsid w:val="007B2D52"/>
    <w:rsid w:val="007B6892"/>
    <w:rsid w:val="007B78C8"/>
    <w:rsid w:val="007B79F9"/>
    <w:rsid w:val="007C185A"/>
    <w:rsid w:val="007C38CD"/>
    <w:rsid w:val="007C5585"/>
    <w:rsid w:val="007C6545"/>
    <w:rsid w:val="007C6811"/>
    <w:rsid w:val="007C6FCB"/>
    <w:rsid w:val="007D3876"/>
    <w:rsid w:val="007D59B4"/>
    <w:rsid w:val="007D5D54"/>
    <w:rsid w:val="007D66B9"/>
    <w:rsid w:val="007E0398"/>
    <w:rsid w:val="007E0C57"/>
    <w:rsid w:val="007E3A60"/>
    <w:rsid w:val="007E6EE5"/>
    <w:rsid w:val="007F4AED"/>
    <w:rsid w:val="007F7B1C"/>
    <w:rsid w:val="00800153"/>
    <w:rsid w:val="00800492"/>
    <w:rsid w:val="0080275B"/>
    <w:rsid w:val="0080473C"/>
    <w:rsid w:val="00805B98"/>
    <w:rsid w:val="0081081D"/>
    <w:rsid w:val="00811F68"/>
    <w:rsid w:val="0081662D"/>
    <w:rsid w:val="00824A9A"/>
    <w:rsid w:val="00826813"/>
    <w:rsid w:val="0083024C"/>
    <w:rsid w:val="00844F6D"/>
    <w:rsid w:val="008524ED"/>
    <w:rsid w:val="00852E86"/>
    <w:rsid w:val="00853FCA"/>
    <w:rsid w:val="00854C1D"/>
    <w:rsid w:val="00854D8B"/>
    <w:rsid w:val="0085520E"/>
    <w:rsid w:val="00855351"/>
    <w:rsid w:val="00856DC9"/>
    <w:rsid w:val="008615D1"/>
    <w:rsid w:val="00864B80"/>
    <w:rsid w:val="0086649E"/>
    <w:rsid w:val="00866D5D"/>
    <w:rsid w:val="00870D27"/>
    <w:rsid w:val="0087647B"/>
    <w:rsid w:val="00880480"/>
    <w:rsid w:val="00883B8C"/>
    <w:rsid w:val="008843C0"/>
    <w:rsid w:val="00884854"/>
    <w:rsid w:val="0088678F"/>
    <w:rsid w:val="00886CD8"/>
    <w:rsid w:val="008901CF"/>
    <w:rsid w:val="0089293B"/>
    <w:rsid w:val="00893762"/>
    <w:rsid w:val="008939DE"/>
    <w:rsid w:val="008A1BB9"/>
    <w:rsid w:val="008A25E6"/>
    <w:rsid w:val="008A2B80"/>
    <w:rsid w:val="008A2C42"/>
    <w:rsid w:val="008A5377"/>
    <w:rsid w:val="008A5857"/>
    <w:rsid w:val="008B0C16"/>
    <w:rsid w:val="008B41C9"/>
    <w:rsid w:val="008B63CE"/>
    <w:rsid w:val="008B7AF3"/>
    <w:rsid w:val="008C0756"/>
    <w:rsid w:val="008C0880"/>
    <w:rsid w:val="008C5111"/>
    <w:rsid w:val="008C67DF"/>
    <w:rsid w:val="008C6D45"/>
    <w:rsid w:val="008D52A2"/>
    <w:rsid w:val="008E067C"/>
    <w:rsid w:val="008E0F12"/>
    <w:rsid w:val="008E2F1A"/>
    <w:rsid w:val="008E3544"/>
    <w:rsid w:val="008E526D"/>
    <w:rsid w:val="008E6966"/>
    <w:rsid w:val="008F07F6"/>
    <w:rsid w:val="008F23F8"/>
    <w:rsid w:val="008F33C1"/>
    <w:rsid w:val="008F34AF"/>
    <w:rsid w:val="008F5521"/>
    <w:rsid w:val="008F6FB2"/>
    <w:rsid w:val="008F7B3F"/>
    <w:rsid w:val="00900D8F"/>
    <w:rsid w:val="00902B82"/>
    <w:rsid w:val="00905823"/>
    <w:rsid w:val="009064F9"/>
    <w:rsid w:val="00910843"/>
    <w:rsid w:val="00911E2F"/>
    <w:rsid w:val="009152B3"/>
    <w:rsid w:val="009159A9"/>
    <w:rsid w:val="00921052"/>
    <w:rsid w:val="0092135E"/>
    <w:rsid w:val="0092150D"/>
    <w:rsid w:val="00933951"/>
    <w:rsid w:val="009345B7"/>
    <w:rsid w:val="00935A04"/>
    <w:rsid w:val="00936FC1"/>
    <w:rsid w:val="00937DA0"/>
    <w:rsid w:val="00943515"/>
    <w:rsid w:val="00943C0D"/>
    <w:rsid w:val="00955037"/>
    <w:rsid w:val="00955F48"/>
    <w:rsid w:val="00960DAF"/>
    <w:rsid w:val="00962BDF"/>
    <w:rsid w:val="00963CE2"/>
    <w:rsid w:val="0096709B"/>
    <w:rsid w:val="00967F31"/>
    <w:rsid w:val="00967FEC"/>
    <w:rsid w:val="00973D43"/>
    <w:rsid w:val="00981024"/>
    <w:rsid w:val="00983E3A"/>
    <w:rsid w:val="00985E40"/>
    <w:rsid w:val="0098785D"/>
    <w:rsid w:val="00992203"/>
    <w:rsid w:val="009924BC"/>
    <w:rsid w:val="00992E4F"/>
    <w:rsid w:val="00997C9F"/>
    <w:rsid w:val="009A06B0"/>
    <w:rsid w:val="009A16C7"/>
    <w:rsid w:val="009A25F2"/>
    <w:rsid w:val="009A336D"/>
    <w:rsid w:val="009A6DE2"/>
    <w:rsid w:val="009B2B89"/>
    <w:rsid w:val="009B67FB"/>
    <w:rsid w:val="009B7BAC"/>
    <w:rsid w:val="009C3206"/>
    <w:rsid w:val="009C4BC1"/>
    <w:rsid w:val="009C6AD7"/>
    <w:rsid w:val="009D25B5"/>
    <w:rsid w:val="009D3F5C"/>
    <w:rsid w:val="009D4ED2"/>
    <w:rsid w:val="009D601B"/>
    <w:rsid w:val="009E5999"/>
    <w:rsid w:val="009F1BA9"/>
    <w:rsid w:val="009F1E9E"/>
    <w:rsid w:val="009F1F89"/>
    <w:rsid w:val="009F422A"/>
    <w:rsid w:val="009F5BC7"/>
    <w:rsid w:val="00A15663"/>
    <w:rsid w:val="00A16CD9"/>
    <w:rsid w:val="00A16EC7"/>
    <w:rsid w:val="00A21236"/>
    <w:rsid w:val="00A22371"/>
    <w:rsid w:val="00A25868"/>
    <w:rsid w:val="00A267E9"/>
    <w:rsid w:val="00A30E78"/>
    <w:rsid w:val="00A3689D"/>
    <w:rsid w:val="00A402E1"/>
    <w:rsid w:val="00A417F3"/>
    <w:rsid w:val="00A436F2"/>
    <w:rsid w:val="00A44487"/>
    <w:rsid w:val="00A61A3C"/>
    <w:rsid w:val="00A61FB4"/>
    <w:rsid w:val="00A643F6"/>
    <w:rsid w:val="00A65F62"/>
    <w:rsid w:val="00A67C46"/>
    <w:rsid w:val="00A7595F"/>
    <w:rsid w:val="00A75A4B"/>
    <w:rsid w:val="00A76593"/>
    <w:rsid w:val="00A76780"/>
    <w:rsid w:val="00A779F4"/>
    <w:rsid w:val="00A77DC5"/>
    <w:rsid w:val="00A77FDD"/>
    <w:rsid w:val="00A869B0"/>
    <w:rsid w:val="00A9460C"/>
    <w:rsid w:val="00AA139F"/>
    <w:rsid w:val="00AA3700"/>
    <w:rsid w:val="00AB22D7"/>
    <w:rsid w:val="00AB2540"/>
    <w:rsid w:val="00AB36AF"/>
    <w:rsid w:val="00AB5975"/>
    <w:rsid w:val="00AB7568"/>
    <w:rsid w:val="00AC05E6"/>
    <w:rsid w:val="00AC1544"/>
    <w:rsid w:val="00AC3542"/>
    <w:rsid w:val="00AC3621"/>
    <w:rsid w:val="00AC3746"/>
    <w:rsid w:val="00AC4622"/>
    <w:rsid w:val="00AD1708"/>
    <w:rsid w:val="00AD2338"/>
    <w:rsid w:val="00AE1646"/>
    <w:rsid w:val="00AE1B8F"/>
    <w:rsid w:val="00AE4348"/>
    <w:rsid w:val="00AF480A"/>
    <w:rsid w:val="00AF4C4F"/>
    <w:rsid w:val="00AF4F01"/>
    <w:rsid w:val="00AF53F3"/>
    <w:rsid w:val="00AF60C8"/>
    <w:rsid w:val="00B015C7"/>
    <w:rsid w:val="00B062DD"/>
    <w:rsid w:val="00B06B76"/>
    <w:rsid w:val="00B10585"/>
    <w:rsid w:val="00B13B09"/>
    <w:rsid w:val="00B13B63"/>
    <w:rsid w:val="00B14079"/>
    <w:rsid w:val="00B14555"/>
    <w:rsid w:val="00B171ED"/>
    <w:rsid w:val="00B20BDB"/>
    <w:rsid w:val="00B22D8A"/>
    <w:rsid w:val="00B23686"/>
    <w:rsid w:val="00B26A74"/>
    <w:rsid w:val="00B36405"/>
    <w:rsid w:val="00B42EEA"/>
    <w:rsid w:val="00B50C56"/>
    <w:rsid w:val="00B519A0"/>
    <w:rsid w:val="00B551A8"/>
    <w:rsid w:val="00B56F9D"/>
    <w:rsid w:val="00B63649"/>
    <w:rsid w:val="00B64AE6"/>
    <w:rsid w:val="00B65495"/>
    <w:rsid w:val="00B702D5"/>
    <w:rsid w:val="00B7114F"/>
    <w:rsid w:val="00B71456"/>
    <w:rsid w:val="00B734B0"/>
    <w:rsid w:val="00B76E3B"/>
    <w:rsid w:val="00B77735"/>
    <w:rsid w:val="00B80F2A"/>
    <w:rsid w:val="00B81DDE"/>
    <w:rsid w:val="00B87A0A"/>
    <w:rsid w:val="00B906F5"/>
    <w:rsid w:val="00B93D52"/>
    <w:rsid w:val="00B94504"/>
    <w:rsid w:val="00BA075B"/>
    <w:rsid w:val="00BA1970"/>
    <w:rsid w:val="00BA1BCA"/>
    <w:rsid w:val="00BA7BF7"/>
    <w:rsid w:val="00BC045A"/>
    <w:rsid w:val="00BC092B"/>
    <w:rsid w:val="00BC1D79"/>
    <w:rsid w:val="00BC2553"/>
    <w:rsid w:val="00BC55FD"/>
    <w:rsid w:val="00BC629B"/>
    <w:rsid w:val="00BD2ED6"/>
    <w:rsid w:val="00BD428C"/>
    <w:rsid w:val="00BD4474"/>
    <w:rsid w:val="00BD4FEE"/>
    <w:rsid w:val="00BE0B48"/>
    <w:rsid w:val="00BE419E"/>
    <w:rsid w:val="00BE51BB"/>
    <w:rsid w:val="00BF0554"/>
    <w:rsid w:val="00BF2A73"/>
    <w:rsid w:val="00BF348D"/>
    <w:rsid w:val="00BF4514"/>
    <w:rsid w:val="00BF5870"/>
    <w:rsid w:val="00C01AB4"/>
    <w:rsid w:val="00C02852"/>
    <w:rsid w:val="00C05852"/>
    <w:rsid w:val="00C072E4"/>
    <w:rsid w:val="00C10D62"/>
    <w:rsid w:val="00C12C28"/>
    <w:rsid w:val="00C14E69"/>
    <w:rsid w:val="00C160A1"/>
    <w:rsid w:val="00C17DAF"/>
    <w:rsid w:val="00C2056B"/>
    <w:rsid w:val="00C206BB"/>
    <w:rsid w:val="00C22F4F"/>
    <w:rsid w:val="00C35AEA"/>
    <w:rsid w:val="00C40326"/>
    <w:rsid w:val="00C41152"/>
    <w:rsid w:val="00C43057"/>
    <w:rsid w:val="00C44570"/>
    <w:rsid w:val="00C455E9"/>
    <w:rsid w:val="00C46989"/>
    <w:rsid w:val="00C51F86"/>
    <w:rsid w:val="00C65C7E"/>
    <w:rsid w:val="00C701E5"/>
    <w:rsid w:val="00C73FB6"/>
    <w:rsid w:val="00C75494"/>
    <w:rsid w:val="00C766F0"/>
    <w:rsid w:val="00C870C6"/>
    <w:rsid w:val="00C9113A"/>
    <w:rsid w:val="00C91991"/>
    <w:rsid w:val="00C91DB9"/>
    <w:rsid w:val="00C91E21"/>
    <w:rsid w:val="00C930F3"/>
    <w:rsid w:val="00CA0529"/>
    <w:rsid w:val="00CA0E86"/>
    <w:rsid w:val="00CA2A08"/>
    <w:rsid w:val="00CA4B17"/>
    <w:rsid w:val="00CB17C1"/>
    <w:rsid w:val="00CB1A7B"/>
    <w:rsid w:val="00CB2DDF"/>
    <w:rsid w:val="00CB5869"/>
    <w:rsid w:val="00CC1090"/>
    <w:rsid w:val="00CC427A"/>
    <w:rsid w:val="00CC6200"/>
    <w:rsid w:val="00CD1C68"/>
    <w:rsid w:val="00CE0D46"/>
    <w:rsid w:val="00CE3FAF"/>
    <w:rsid w:val="00CE719A"/>
    <w:rsid w:val="00CF046E"/>
    <w:rsid w:val="00CF312A"/>
    <w:rsid w:val="00CF3D1D"/>
    <w:rsid w:val="00CF58E3"/>
    <w:rsid w:val="00CF68A3"/>
    <w:rsid w:val="00CF72AB"/>
    <w:rsid w:val="00D02543"/>
    <w:rsid w:val="00D12FCD"/>
    <w:rsid w:val="00D139BF"/>
    <w:rsid w:val="00D15763"/>
    <w:rsid w:val="00D15ECE"/>
    <w:rsid w:val="00D1672A"/>
    <w:rsid w:val="00D176D6"/>
    <w:rsid w:val="00D22B29"/>
    <w:rsid w:val="00D22FEC"/>
    <w:rsid w:val="00D3209F"/>
    <w:rsid w:val="00D32B29"/>
    <w:rsid w:val="00D33126"/>
    <w:rsid w:val="00D35321"/>
    <w:rsid w:val="00D35529"/>
    <w:rsid w:val="00D37AF2"/>
    <w:rsid w:val="00D44DAA"/>
    <w:rsid w:val="00D460CF"/>
    <w:rsid w:val="00D50F08"/>
    <w:rsid w:val="00D519EA"/>
    <w:rsid w:val="00D5767A"/>
    <w:rsid w:val="00D60BF8"/>
    <w:rsid w:val="00D618FF"/>
    <w:rsid w:val="00D723E7"/>
    <w:rsid w:val="00D75626"/>
    <w:rsid w:val="00D8210C"/>
    <w:rsid w:val="00D82287"/>
    <w:rsid w:val="00D86CCB"/>
    <w:rsid w:val="00D91E48"/>
    <w:rsid w:val="00DA0D55"/>
    <w:rsid w:val="00DA0D57"/>
    <w:rsid w:val="00DA7F0D"/>
    <w:rsid w:val="00DB38A1"/>
    <w:rsid w:val="00DB3C86"/>
    <w:rsid w:val="00DB42F3"/>
    <w:rsid w:val="00DB5CA0"/>
    <w:rsid w:val="00DB5F4C"/>
    <w:rsid w:val="00DB669A"/>
    <w:rsid w:val="00DC46EC"/>
    <w:rsid w:val="00DC5697"/>
    <w:rsid w:val="00DC6225"/>
    <w:rsid w:val="00DC632C"/>
    <w:rsid w:val="00DC7C5A"/>
    <w:rsid w:val="00DD0AB9"/>
    <w:rsid w:val="00DD364A"/>
    <w:rsid w:val="00DD55EA"/>
    <w:rsid w:val="00DE01B7"/>
    <w:rsid w:val="00DE2D22"/>
    <w:rsid w:val="00DE3A20"/>
    <w:rsid w:val="00DE5AD4"/>
    <w:rsid w:val="00DF00A8"/>
    <w:rsid w:val="00DF1E79"/>
    <w:rsid w:val="00DF3075"/>
    <w:rsid w:val="00DF30A2"/>
    <w:rsid w:val="00E01A7C"/>
    <w:rsid w:val="00E03AEE"/>
    <w:rsid w:val="00E14C80"/>
    <w:rsid w:val="00E14E54"/>
    <w:rsid w:val="00E20391"/>
    <w:rsid w:val="00E20A3C"/>
    <w:rsid w:val="00E215DC"/>
    <w:rsid w:val="00E23680"/>
    <w:rsid w:val="00E23E38"/>
    <w:rsid w:val="00E303F6"/>
    <w:rsid w:val="00E31A8D"/>
    <w:rsid w:val="00E36C34"/>
    <w:rsid w:val="00E37750"/>
    <w:rsid w:val="00E41FAF"/>
    <w:rsid w:val="00E54BD0"/>
    <w:rsid w:val="00E56234"/>
    <w:rsid w:val="00E56D7C"/>
    <w:rsid w:val="00E61475"/>
    <w:rsid w:val="00E614A4"/>
    <w:rsid w:val="00E61FE2"/>
    <w:rsid w:val="00E636DB"/>
    <w:rsid w:val="00E658D8"/>
    <w:rsid w:val="00E70FFE"/>
    <w:rsid w:val="00E76CBC"/>
    <w:rsid w:val="00E77F62"/>
    <w:rsid w:val="00E81011"/>
    <w:rsid w:val="00E94FD3"/>
    <w:rsid w:val="00E95DC9"/>
    <w:rsid w:val="00E9605A"/>
    <w:rsid w:val="00EA00B9"/>
    <w:rsid w:val="00EA6D2E"/>
    <w:rsid w:val="00EA720B"/>
    <w:rsid w:val="00EB30CA"/>
    <w:rsid w:val="00EB4C36"/>
    <w:rsid w:val="00EB6BEE"/>
    <w:rsid w:val="00EC1908"/>
    <w:rsid w:val="00EC6A94"/>
    <w:rsid w:val="00EC786F"/>
    <w:rsid w:val="00ED1653"/>
    <w:rsid w:val="00ED2DF9"/>
    <w:rsid w:val="00ED32F2"/>
    <w:rsid w:val="00ED3A6E"/>
    <w:rsid w:val="00ED4FDC"/>
    <w:rsid w:val="00EE49C2"/>
    <w:rsid w:val="00EE775F"/>
    <w:rsid w:val="00EF1620"/>
    <w:rsid w:val="00EF2B87"/>
    <w:rsid w:val="00EF76BA"/>
    <w:rsid w:val="00F01610"/>
    <w:rsid w:val="00F032F2"/>
    <w:rsid w:val="00F06A65"/>
    <w:rsid w:val="00F124F4"/>
    <w:rsid w:val="00F14E6A"/>
    <w:rsid w:val="00F24867"/>
    <w:rsid w:val="00F2563A"/>
    <w:rsid w:val="00F26C03"/>
    <w:rsid w:val="00F3072E"/>
    <w:rsid w:val="00F34897"/>
    <w:rsid w:val="00F37B0C"/>
    <w:rsid w:val="00F408CA"/>
    <w:rsid w:val="00F4170F"/>
    <w:rsid w:val="00F439D3"/>
    <w:rsid w:val="00F46FCA"/>
    <w:rsid w:val="00F52115"/>
    <w:rsid w:val="00F5316B"/>
    <w:rsid w:val="00F548B7"/>
    <w:rsid w:val="00F54AF4"/>
    <w:rsid w:val="00F54CCC"/>
    <w:rsid w:val="00F55027"/>
    <w:rsid w:val="00F62A76"/>
    <w:rsid w:val="00F63897"/>
    <w:rsid w:val="00F65551"/>
    <w:rsid w:val="00F65A18"/>
    <w:rsid w:val="00F67013"/>
    <w:rsid w:val="00F679EE"/>
    <w:rsid w:val="00F71B3A"/>
    <w:rsid w:val="00F7312A"/>
    <w:rsid w:val="00F7584E"/>
    <w:rsid w:val="00F7670A"/>
    <w:rsid w:val="00F76E12"/>
    <w:rsid w:val="00F806DC"/>
    <w:rsid w:val="00F90642"/>
    <w:rsid w:val="00F90CDA"/>
    <w:rsid w:val="00F92312"/>
    <w:rsid w:val="00F928EE"/>
    <w:rsid w:val="00F95EB2"/>
    <w:rsid w:val="00FA10FA"/>
    <w:rsid w:val="00FA44A8"/>
    <w:rsid w:val="00FA4BB2"/>
    <w:rsid w:val="00FA71EA"/>
    <w:rsid w:val="00FA7A02"/>
    <w:rsid w:val="00FB00AC"/>
    <w:rsid w:val="00FB28AB"/>
    <w:rsid w:val="00FB291E"/>
    <w:rsid w:val="00FB79E4"/>
    <w:rsid w:val="00FC12CE"/>
    <w:rsid w:val="00FC1CC6"/>
    <w:rsid w:val="00FC205E"/>
    <w:rsid w:val="00FC2CD6"/>
    <w:rsid w:val="00FC45FE"/>
    <w:rsid w:val="00FC4843"/>
    <w:rsid w:val="00FC51A8"/>
    <w:rsid w:val="00FD2BEE"/>
    <w:rsid w:val="00FD408A"/>
    <w:rsid w:val="00FD4821"/>
    <w:rsid w:val="00FD52F4"/>
    <w:rsid w:val="00FD5F6D"/>
    <w:rsid w:val="00FD6F18"/>
    <w:rsid w:val="00FD709B"/>
    <w:rsid w:val="00FD7AA0"/>
    <w:rsid w:val="00FE0E13"/>
    <w:rsid w:val="00FE1BFA"/>
    <w:rsid w:val="00FE1E76"/>
    <w:rsid w:val="00FE24B9"/>
    <w:rsid w:val="00FE43C8"/>
    <w:rsid w:val="00FE544B"/>
    <w:rsid w:val="00FE5E0B"/>
    <w:rsid w:val="00FE71B2"/>
    <w:rsid w:val="00FE7BFD"/>
    <w:rsid w:val="00FF0D4E"/>
    <w:rsid w:val="00FF0FE5"/>
    <w:rsid w:val="00FF5452"/>
    <w:rsid w:val="00FF6B4F"/>
    <w:rsid w:val="00FF6E6C"/>
    <w:rsid w:val="00FF6FF5"/>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1C2"/>
    <w:rPr>
      <w:sz w:val="24"/>
      <w:szCs w:val="24"/>
    </w:rPr>
  </w:style>
  <w:style w:type="paragraph" w:styleId="Heading1">
    <w:name w:val="heading 1"/>
    <w:basedOn w:val="Normal"/>
    <w:next w:val="Normal"/>
    <w:link w:val="Heading1Char"/>
    <w:uiPriority w:val="99"/>
    <w:qFormat/>
    <w:rsid w:val="00451C3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451C3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9F1F89"/>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rsid w:val="00451C3C"/>
    <w:pPr>
      <w:keepNext/>
      <w:tabs>
        <w:tab w:val="left" w:pos="-142"/>
      </w:tabs>
      <w:jc w:val="right"/>
      <w:outlineLvl w:val="4"/>
    </w:pPr>
    <w:rPr>
      <w:rFonts w:ascii="BaltTimesRoman" w:hAnsi="BaltTimesRoman"/>
      <w:sz w:val="28"/>
      <w:szCs w:val="20"/>
      <w:lang w:eastAsia="en-US"/>
    </w:rPr>
  </w:style>
  <w:style w:type="paragraph" w:styleId="Heading8">
    <w:name w:val="heading 8"/>
    <w:basedOn w:val="Normal"/>
    <w:next w:val="Normal"/>
    <w:link w:val="Heading8Char"/>
    <w:uiPriority w:val="99"/>
    <w:qFormat/>
    <w:rsid w:val="009F1F89"/>
    <w:pPr>
      <w:spacing w:before="240" w:after="60"/>
      <w:outlineLvl w:val="7"/>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16C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F16C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F16CB"/>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semiHidden/>
    <w:rsid w:val="007F16CB"/>
    <w:rPr>
      <w:rFonts w:asciiTheme="minorHAnsi" w:eastAsiaTheme="minorEastAsia" w:hAnsiTheme="minorHAnsi" w:cstheme="minorBidi"/>
      <w:b/>
      <w:bCs/>
      <w:i/>
      <w:iCs/>
      <w:sz w:val="26"/>
      <w:szCs w:val="26"/>
    </w:rPr>
  </w:style>
  <w:style w:type="character" w:customStyle="1" w:styleId="Heading8Char">
    <w:name w:val="Heading 8 Char"/>
    <w:basedOn w:val="DefaultParagraphFont"/>
    <w:link w:val="Heading8"/>
    <w:uiPriority w:val="9"/>
    <w:semiHidden/>
    <w:rsid w:val="007F16CB"/>
    <w:rPr>
      <w:rFonts w:asciiTheme="minorHAnsi" w:eastAsiaTheme="minorEastAsia" w:hAnsiTheme="minorHAnsi" w:cstheme="minorBidi"/>
      <w:i/>
      <w:iCs/>
      <w:sz w:val="24"/>
      <w:szCs w:val="24"/>
    </w:rPr>
  </w:style>
  <w:style w:type="paragraph" w:styleId="HTMLPreformatted">
    <w:name w:val="HTML Preformatted"/>
    <w:basedOn w:val="Normal"/>
    <w:link w:val="HTMLPreformattedChar"/>
    <w:uiPriority w:val="99"/>
    <w:rsid w:val="00451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F16CB"/>
    <w:rPr>
      <w:rFonts w:ascii="Courier New" w:hAnsi="Courier New" w:cs="Courier New"/>
      <w:sz w:val="20"/>
      <w:szCs w:val="20"/>
    </w:rPr>
  </w:style>
  <w:style w:type="paragraph" w:customStyle="1" w:styleId="naislab">
    <w:name w:val="naislab"/>
    <w:basedOn w:val="Normal"/>
    <w:uiPriority w:val="99"/>
    <w:rsid w:val="00451C3C"/>
    <w:pPr>
      <w:spacing w:before="75" w:after="75"/>
      <w:jc w:val="right"/>
    </w:pPr>
  </w:style>
  <w:style w:type="paragraph" w:customStyle="1" w:styleId="naisf">
    <w:name w:val="naisf"/>
    <w:basedOn w:val="Normal"/>
    <w:uiPriority w:val="99"/>
    <w:rsid w:val="00451C3C"/>
    <w:pPr>
      <w:spacing w:before="75" w:after="75"/>
      <w:ind w:firstLine="375"/>
      <w:jc w:val="both"/>
    </w:pPr>
  </w:style>
  <w:style w:type="paragraph" w:customStyle="1" w:styleId="naisc">
    <w:name w:val="naisc"/>
    <w:basedOn w:val="Normal"/>
    <w:uiPriority w:val="99"/>
    <w:rsid w:val="00451C3C"/>
    <w:pPr>
      <w:spacing w:before="75" w:after="75"/>
      <w:jc w:val="center"/>
    </w:pPr>
  </w:style>
  <w:style w:type="paragraph" w:styleId="NormalWeb">
    <w:name w:val="Normal (Web)"/>
    <w:basedOn w:val="Normal"/>
    <w:uiPriority w:val="99"/>
    <w:rsid w:val="00451C3C"/>
    <w:pPr>
      <w:spacing w:before="100" w:beforeAutospacing="1" w:after="100" w:afterAutospacing="1"/>
    </w:pPr>
  </w:style>
  <w:style w:type="paragraph" w:styleId="Header">
    <w:name w:val="header"/>
    <w:basedOn w:val="Normal"/>
    <w:link w:val="HeaderChar"/>
    <w:uiPriority w:val="99"/>
    <w:rsid w:val="00451C3C"/>
    <w:pPr>
      <w:tabs>
        <w:tab w:val="center" w:pos="4153"/>
        <w:tab w:val="right" w:pos="8306"/>
      </w:tabs>
    </w:pPr>
  </w:style>
  <w:style w:type="character" w:customStyle="1" w:styleId="HeaderChar">
    <w:name w:val="Header Char"/>
    <w:basedOn w:val="DefaultParagraphFont"/>
    <w:link w:val="Header"/>
    <w:uiPriority w:val="99"/>
    <w:semiHidden/>
    <w:rsid w:val="007F16CB"/>
    <w:rPr>
      <w:sz w:val="24"/>
      <w:szCs w:val="24"/>
    </w:rPr>
  </w:style>
  <w:style w:type="paragraph" w:styleId="Footer">
    <w:name w:val="footer"/>
    <w:basedOn w:val="Normal"/>
    <w:link w:val="FooterChar"/>
    <w:uiPriority w:val="99"/>
    <w:rsid w:val="00451C3C"/>
    <w:pPr>
      <w:tabs>
        <w:tab w:val="center" w:pos="4153"/>
        <w:tab w:val="right" w:pos="8306"/>
      </w:tabs>
    </w:pPr>
  </w:style>
  <w:style w:type="character" w:customStyle="1" w:styleId="FooterChar">
    <w:name w:val="Footer Char"/>
    <w:basedOn w:val="DefaultParagraphFont"/>
    <w:link w:val="Footer"/>
    <w:uiPriority w:val="99"/>
    <w:locked/>
    <w:rsid w:val="00D50F08"/>
    <w:rPr>
      <w:sz w:val="24"/>
    </w:rPr>
  </w:style>
  <w:style w:type="paragraph" w:customStyle="1" w:styleId="Balonteksts1">
    <w:name w:val="Balonteksts1"/>
    <w:basedOn w:val="Normal"/>
    <w:uiPriority w:val="99"/>
    <w:semiHidden/>
    <w:rsid w:val="00451C3C"/>
    <w:rPr>
      <w:rFonts w:ascii="Tahoma" w:hAnsi="Tahoma" w:cs="Tahoma"/>
      <w:sz w:val="16"/>
      <w:szCs w:val="16"/>
    </w:rPr>
  </w:style>
  <w:style w:type="character" w:styleId="PageNumber">
    <w:name w:val="page number"/>
    <w:basedOn w:val="DefaultParagraphFont"/>
    <w:uiPriority w:val="99"/>
    <w:rsid w:val="00451C3C"/>
    <w:rPr>
      <w:rFonts w:cs="Times New Roman"/>
    </w:rPr>
  </w:style>
  <w:style w:type="paragraph" w:styleId="BodyTextIndent">
    <w:name w:val="Body Text Indent"/>
    <w:basedOn w:val="Normal"/>
    <w:link w:val="BodyTextIndentChar"/>
    <w:uiPriority w:val="99"/>
    <w:rsid w:val="00451C3C"/>
    <w:pPr>
      <w:ind w:left="5400"/>
      <w:jc w:val="both"/>
    </w:pPr>
    <w:rPr>
      <w:iCs/>
      <w:sz w:val="28"/>
      <w:lang w:eastAsia="en-US"/>
    </w:rPr>
  </w:style>
  <w:style w:type="character" w:customStyle="1" w:styleId="BodyTextIndentChar">
    <w:name w:val="Body Text Indent Char"/>
    <w:basedOn w:val="DefaultParagraphFont"/>
    <w:link w:val="BodyTextIndent"/>
    <w:uiPriority w:val="99"/>
    <w:semiHidden/>
    <w:rsid w:val="007F16CB"/>
    <w:rPr>
      <w:sz w:val="24"/>
      <w:szCs w:val="24"/>
    </w:rPr>
  </w:style>
  <w:style w:type="paragraph" w:styleId="BodyTextIndent3">
    <w:name w:val="Body Text Indent 3"/>
    <w:basedOn w:val="Normal"/>
    <w:link w:val="BodyTextIndent3Char"/>
    <w:uiPriority w:val="99"/>
    <w:rsid w:val="00451C3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F16CB"/>
    <w:rPr>
      <w:sz w:val="16"/>
      <w:szCs w:val="16"/>
    </w:rPr>
  </w:style>
  <w:style w:type="paragraph" w:styleId="BodyText">
    <w:name w:val="Body Text"/>
    <w:basedOn w:val="Normal"/>
    <w:link w:val="BodyTextChar"/>
    <w:uiPriority w:val="99"/>
    <w:rsid w:val="00451C3C"/>
    <w:pPr>
      <w:spacing w:after="120"/>
    </w:pPr>
  </w:style>
  <w:style w:type="character" w:customStyle="1" w:styleId="BodyTextChar">
    <w:name w:val="Body Text Char"/>
    <w:basedOn w:val="DefaultParagraphFont"/>
    <w:link w:val="BodyText"/>
    <w:uiPriority w:val="99"/>
    <w:semiHidden/>
    <w:rsid w:val="007F16CB"/>
    <w:rPr>
      <w:sz w:val="24"/>
      <w:szCs w:val="24"/>
    </w:rPr>
  </w:style>
  <w:style w:type="paragraph" w:styleId="BodyText2">
    <w:name w:val="Body Text 2"/>
    <w:basedOn w:val="Normal"/>
    <w:link w:val="BodyText2Char"/>
    <w:uiPriority w:val="99"/>
    <w:rsid w:val="00451C3C"/>
    <w:pPr>
      <w:spacing w:after="120" w:line="480" w:lineRule="auto"/>
    </w:pPr>
  </w:style>
  <w:style w:type="character" w:customStyle="1" w:styleId="BodyText2Char">
    <w:name w:val="Body Text 2 Char"/>
    <w:basedOn w:val="DefaultParagraphFont"/>
    <w:link w:val="BodyText2"/>
    <w:uiPriority w:val="99"/>
    <w:semiHidden/>
    <w:rsid w:val="007F16CB"/>
    <w:rPr>
      <w:sz w:val="24"/>
      <w:szCs w:val="24"/>
    </w:rPr>
  </w:style>
  <w:style w:type="paragraph" w:customStyle="1" w:styleId="naisnod">
    <w:name w:val="naisnod"/>
    <w:basedOn w:val="Normal"/>
    <w:uiPriority w:val="99"/>
    <w:rsid w:val="00451C3C"/>
    <w:pPr>
      <w:spacing w:before="150" w:after="150"/>
      <w:jc w:val="center"/>
    </w:pPr>
    <w:rPr>
      <w:b/>
      <w:bCs/>
    </w:rPr>
  </w:style>
  <w:style w:type="paragraph" w:customStyle="1" w:styleId="naiskr">
    <w:name w:val="naiskr"/>
    <w:basedOn w:val="Normal"/>
    <w:uiPriority w:val="99"/>
    <w:rsid w:val="00451C3C"/>
    <w:pPr>
      <w:spacing w:before="75" w:after="75"/>
    </w:pPr>
  </w:style>
  <w:style w:type="paragraph" w:styleId="BodyTextIndent2">
    <w:name w:val="Body Text Indent 2"/>
    <w:basedOn w:val="Normal"/>
    <w:link w:val="BodyTextIndent2Char"/>
    <w:uiPriority w:val="99"/>
    <w:rsid w:val="00451C3C"/>
    <w:pPr>
      <w:ind w:firstLine="720"/>
      <w:jc w:val="both"/>
    </w:pPr>
    <w:rPr>
      <w:sz w:val="28"/>
      <w:szCs w:val="28"/>
    </w:rPr>
  </w:style>
  <w:style w:type="character" w:customStyle="1" w:styleId="BodyTextIndent2Char">
    <w:name w:val="Body Text Indent 2 Char"/>
    <w:basedOn w:val="DefaultParagraphFont"/>
    <w:link w:val="BodyTextIndent2"/>
    <w:uiPriority w:val="99"/>
    <w:semiHidden/>
    <w:rsid w:val="007F16CB"/>
    <w:rPr>
      <w:sz w:val="24"/>
      <w:szCs w:val="24"/>
    </w:rPr>
  </w:style>
  <w:style w:type="character" w:styleId="Hyperlink">
    <w:name w:val="Hyperlink"/>
    <w:basedOn w:val="DefaultParagraphFont"/>
    <w:uiPriority w:val="99"/>
    <w:rsid w:val="00451C3C"/>
    <w:rPr>
      <w:rFonts w:cs="Times New Roman"/>
      <w:color w:val="0000FF"/>
      <w:u w:val="single"/>
    </w:rPr>
  </w:style>
  <w:style w:type="paragraph" w:styleId="FootnoteText">
    <w:name w:val="footnote text"/>
    <w:basedOn w:val="Normal"/>
    <w:link w:val="FootnoteTextChar"/>
    <w:uiPriority w:val="99"/>
    <w:semiHidden/>
    <w:rsid w:val="00451C3C"/>
    <w:rPr>
      <w:sz w:val="20"/>
      <w:szCs w:val="20"/>
      <w:lang w:eastAsia="en-US"/>
    </w:rPr>
  </w:style>
  <w:style w:type="character" w:customStyle="1" w:styleId="FootnoteTextChar">
    <w:name w:val="Footnote Text Char"/>
    <w:basedOn w:val="DefaultParagraphFont"/>
    <w:link w:val="FootnoteText"/>
    <w:uiPriority w:val="99"/>
    <w:semiHidden/>
    <w:rsid w:val="007F16CB"/>
    <w:rPr>
      <w:sz w:val="20"/>
      <w:szCs w:val="20"/>
    </w:rPr>
  </w:style>
  <w:style w:type="character" w:styleId="FootnoteReference">
    <w:name w:val="footnote reference"/>
    <w:basedOn w:val="DefaultParagraphFont"/>
    <w:uiPriority w:val="99"/>
    <w:semiHidden/>
    <w:rsid w:val="00451C3C"/>
    <w:rPr>
      <w:rFonts w:cs="Times New Roman"/>
      <w:vertAlign w:val="superscript"/>
    </w:rPr>
  </w:style>
  <w:style w:type="character" w:styleId="Emphasis">
    <w:name w:val="Emphasis"/>
    <w:basedOn w:val="DefaultParagraphFont"/>
    <w:uiPriority w:val="99"/>
    <w:qFormat/>
    <w:rsid w:val="00451C3C"/>
    <w:rPr>
      <w:rFonts w:cs="Times New Roman"/>
      <w:i/>
      <w:iCs/>
    </w:rPr>
  </w:style>
  <w:style w:type="paragraph" w:styleId="BodyText3">
    <w:name w:val="Body Text 3"/>
    <w:basedOn w:val="Normal"/>
    <w:link w:val="BodyText3Char"/>
    <w:uiPriority w:val="99"/>
    <w:rsid w:val="00451C3C"/>
    <w:pPr>
      <w:spacing w:after="120"/>
    </w:pPr>
    <w:rPr>
      <w:sz w:val="16"/>
      <w:szCs w:val="16"/>
    </w:rPr>
  </w:style>
  <w:style w:type="character" w:customStyle="1" w:styleId="BodyText3Char">
    <w:name w:val="Body Text 3 Char"/>
    <w:basedOn w:val="DefaultParagraphFont"/>
    <w:link w:val="BodyText3"/>
    <w:uiPriority w:val="99"/>
    <w:semiHidden/>
    <w:rsid w:val="007F16CB"/>
    <w:rPr>
      <w:sz w:val="16"/>
      <w:szCs w:val="16"/>
    </w:rPr>
  </w:style>
  <w:style w:type="paragraph" w:styleId="BalloonText">
    <w:name w:val="Balloon Text"/>
    <w:basedOn w:val="Normal"/>
    <w:link w:val="BalloonTextChar"/>
    <w:uiPriority w:val="99"/>
    <w:semiHidden/>
    <w:rsid w:val="003A6432"/>
    <w:rPr>
      <w:rFonts w:ascii="Tahoma" w:hAnsi="Tahoma" w:cs="Tahoma"/>
      <w:sz w:val="16"/>
      <w:szCs w:val="16"/>
    </w:rPr>
  </w:style>
  <w:style w:type="character" w:customStyle="1" w:styleId="BalloonTextChar">
    <w:name w:val="Balloon Text Char"/>
    <w:basedOn w:val="DefaultParagraphFont"/>
    <w:link w:val="BalloonText"/>
    <w:uiPriority w:val="99"/>
    <w:semiHidden/>
    <w:rsid w:val="007F16CB"/>
    <w:rPr>
      <w:sz w:val="0"/>
      <w:szCs w:val="0"/>
    </w:rPr>
  </w:style>
  <w:style w:type="table" w:styleId="TableGrid">
    <w:name w:val="Table Grid"/>
    <w:basedOn w:val="TableNormal"/>
    <w:uiPriority w:val="99"/>
    <w:rsid w:val="002C7A5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kstzCharCharRakstz">
    <w:name w:val="Rakstz. Char Char Rakstz."/>
    <w:basedOn w:val="Normal"/>
    <w:uiPriority w:val="99"/>
    <w:rsid w:val="002C7A53"/>
    <w:pPr>
      <w:spacing w:before="40"/>
    </w:pPr>
    <w:rPr>
      <w:sz w:val="28"/>
      <w:szCs w:val="20"/>
      <w:lang w:eastAsia="en-US"/>
    </w:rPr>
  </w:style>
  <w:style w:type="paragraph" w:customStyle="1" w:styleId="RakstzCharCharRakstz2">
    <w:name w:val="Rakstz. Char Char Rakstz.2"/>
    <w:basedOn w:val="Normal"/>
    <w:uiPriority w:val="99"/>
    <w:rsid w:val="003A51F6"/>
    <w:pPr>
      <w:spacing w:after="160" w:line="240" w:lineRule="exact"/>
    </w:pPr>
    <w:rPr>
      <w:rFonts w:ascii="Tahoma" w:hAnsi="Tahoma"/>
      <w:sz w:val="20"/>
      <w:szCs w:val="20"/>
      <w:lang w:val="en-US" w:eastAsia="en-US"/>
    </w:rPr>
  </w:style>
  <w:style w:type="paragraph" w:styleId="Title">
    <w:name w:val="Title"/>
    <w:basedOn w:val="Normal"/>
    <w:link w:val="TitleChar"/>
    <w:uiPriority w:val="99"/>
    <w:qFormat/>
    <w:rsid w:val="009A336D"/>
    <w:pPr>
      <w:jc w:val="center"/>
    </w:pPr>
    <w:rPr>
      <w:b/>
      <w:szCs w:val="20"/>
      <w:lang w:eastAsia="en-US"/>
    </w:rPr>
  </w:style>
  <w:style w:type="character" w:customStyle="1" w:styleId="TitleChar">
    <w:name w:val="Title Char"/>
    <w:basedOn w:val="DefaultParagraphFont"/>
    <w:link w:val="Title"/>
    <w:uiPriority w:val="10"/>
    <w:rsid w:val="007F16CB"/>
    <w:rPr>
      <w:rFonts w:asciiTheme="majorHAnsi" w:eastAsiaTheme="majorEastAsia" w:hAnsiTheme="majorHAnsi" w:cstheme="majorBidi"/>
      <w:b/>
      <w:bCs/>
      <w:kern w:val="28"/>
      <w:sz w:val="32"/>
      <w:szCs w:val="32"/>
    </w:rPr>
  </w:style>
  <w:style w:type="paragraph" w:styleId="TOC2">
    <w:name w:val="toc 2"/>
    <w:basedOn w:val="Normal"/>
    <w:next w:val="Normal"/>
    <w:autoRedefine/>
    <w:uiPriority w:val="99"/>
    <w:semiHidden/>
    <w:rsid w:val="00F24867"/>
    <w:pPr>
      <w:ind w:left="280"/>
    </w:pPr>
    <w:rPr>
      <w:sz w:val="28"/>
      <w:lang w:eastAsia="en-US"/>
    </w:rPr>
  </w:style>
  <w:style w:type="paragraph" w:customStyle="1" w:styleId="h1">
    <w:name w:val="h1"/>
    <w:basedOn w:val="Normal"/>
    <w:uiPriority w:val="99"/>
    <w:rsid w:val="00682F2C"/>
    <w:pPr>
      <w:spacing w:after="150"/>
    </w:pPr>
    <w:rPr>
      <w:color w:val="306060"/>
      <w:sz w:val="31"/>
      <w:szCs w:val="31"/>
    </w:rPr>
  </w:style>
  <w:style w:type="paragraph" w:styleId="TOC1">
    <w:name w:val="toc 1"/>
    <w:basedOn w:val="Normal"/>
    <w:next w:val="Normal"/>
    <w:autoRedefine/>
    <w:uiPriority w:val="99"/>
    <w:semiHidden/>
    <w:rsid w:val="004F1C6D"/>
    <w:rPr>
      <w:sz w:val="28"/>
      <w:lang w:eastAsia="en-US"/>
    </w:rPr>
  </w:style>
  <w:style w:type="paragraph" w:customStyle="1" w:styleId="msolistparagraph0">
    <w:name w:val="msolistparagraph"/>
    <w:basedOn w:val="Normal"/>
    <w:uiPriority w:val="99"/>
    <w:rsid w:val="00222A1B"/>
    <w:pPr>
      <w:ind w:left="720"/>
    </w:pPr>
  </w:style>
  <w:style w:type="paragraph" w:styleId="ListParagraph">
    <w:name w:val="List Paragraph"/>
    <w:basedOn w:val="Normal"/>
    <w:uiPriority w:val="99"/>
    <w:qFormat/>
    <w:rsid w:val="005E14F2"/>
    <w:pPr>
      <w:spacing w:after="200" w:line="276" w:lineRule="auto"/>
      <w:ind w:left="720"/>
      <w:contextualSpacing/>
    </w:pPr>
    <w:rPr>
      <w:rFonts w:ascii="Calibri" w:hAnsi="Calibri"/>
      <w:sz w:val="22"/>
      <w:szCs w:val="22"/>
      <w:lang w:eastAsia="en-US"/>
    </w:rPr>
  </w:style>
  <w:style w:type="paragraph" w:customStyle="1" w:styleId="RakstzCharCharRakstz1">
    <w:name w:val="Rakstz. Char Char Rakstz.1"/>
    <w:basedOn w:val="Normal"/>
    <w:uiPriority w:val="99"/>
    <w:rsid w:val="0011414B"/>
    <w:pPr>
      <w:spacing w:before="40"/>
    </w:pPr>
    <w:rPr>
      <w:sz w:val="28"/>
      <w:szCs w:val="20"/>
      <w:lang w:eastAsia="en-US"/>
    </w:rPr>
  </w:style>
  <w:style w:type="character" w:styleId="CommentReference">
    <w:name w:val="annotation reference"/>
    <w:basedOn w:val="DefaultParagraphFont"/>
    <w:uiPriority w:val="99"/>
    <w:rsid w:val="00434A04"/>
    <w:rPr>
      <w:rFonts w:cs="Times New Roman"/>
      <w:sz w:val="16"/>
      <w:szCs w:val="16"/>
    </w:rPr>
  </w:style>
  <w:style w:type="paragraph" w:styleId="CommentText">
    <w:name w:val="annotation text"/>
    <w:basedOn w:val="Normal"/>
    <w:link w:val="CommentTextChar"/>
    <w:uiPriority w:val="99"/>
    <w:rsid w:val="00434A04"/>
    <w:rPr>
      <w:sz w:val="20"/>
      <w:szCs w:val="20"/>
    </w:rPr>
  </w:style>
  <w:style w:type="character" w:customStyle="1" w:styleId="CommentTextChar">
    <w:name w:val="Comment Text Char"/>
    <w:basedOn w:val="DefaultParagraphFont"/>
    <w:link w:val="CommentText"/>
    <w:uiPriority w:val="99"/>
    <w:locked/>
    <w:rsid w:val="00434A04"/>
    <w:rPr>
      <w:rFonts w:cs="Times New Roman"/>
    </w:rPr>
  </w:style>
  <w:style w:type="paragraph" w:styleId="CommentSubject">
    <w:name w:val="annotation subject"/>
    <w:basedOn w:val="CommentText"/>
    <w:next w:val="CommentText"/>
    <w:link w:val="CommentSubjectChar"/>
    <w:uiPriority w:val="99"/>
    <w:rsid w:val="00434A04"/>
    <w:rPr>
      <w:b/>
      <w:bCs/>
    </w:rPr>
  </w:style>
  <w:style w:type="character" w:customStyle="1" w:styleId="CommentSubjectChar">
    <w:name w:val="Comment Subject Char"/>
    <w:basedOn w:val="CommentTextChar"/>
    <w:link w:val="CommentSubject"/>
    <w:uiPriority w:val="99"/>
    <w:locked/>
    <w:rsid w:val="00434A04"/>
    <w:rPr>
      <w:b/>
      <w:bCs/>
    </w:rPr>
  </w:style>
  <w:style w:type="paragraph" w:customStyle="1" w:styleId="ListParagraph1">
    <w:name w:val="List Paragraph1"/>
    <w:basedOn w:val="Normal"/>
    <w:uiPriority w:val="99"/>
    <w:rsid w:val="002036DD"/>
    <w:pPr>
      <w:spacing w:after="200" w:line="276" w:lineRule="auto"/>
      <w:ind w:left="720"/>
      <w:contextualSpacing/>
    </w:pPr>
    <w:rPr>
      <w:rFonts w:ascii="Calibri" w:hAnsi="Calibri"/>
      <w:sz w:val="22"/>
      <w:szCs w:val="22"/>
      <w:lang w:eastAsia="en-US"/>
    </w:rPr>
  </w:style>
  <w:style w:type="paragraph" w:customStyle="1" w:styleId="tvhtml">
    <w:name w:val="tv_html"/>
    <w:basedOn w:val="Normal"/>
    <w:uiPriority w:val="99"/>
    <w:rsid w:val="00CF58E3"/>
    <w:pPr>
      <w:spacing w:before="100" w:beforeAutospacing="1" w:after="100" w:afterAutospacing="1"/>
    </w:pPr>
  </w:style>
  <w:style w:type="paragraph" w:customStyle="1" w:styleId="NChar1CharCharCharCharCharChar">
    <w:name w:val="N Char1 Char Char Char Char Char Char"/>
    <w:basedOn w:val="Normal"/>
    <w:autoRedefine/>
    <w:uiPriority w:val="99"/>
    <w:rsid w:val="00CA2A08"/>
    <w:pPr>
      <w:tabs>
        <w:tab w:val="left" w:pos="6840"/>
      </w:tabs>
      <w:ind w:right="-108" w:firstLine="709"/>
      <w:jc w:val="both"/>
    </w:pPr>
    <w:rPr>
      <w:bCs/>
      <w:sz w:val="28"/>
      <w:szCs w:val="28"/>
    </w:rPr>
  </w:style>
</w:styles>
</file>

<file path=word/webSettings.xml><?xml version="1.0" encoding="utf-8"?>
<w:webSettings xmlns:r="http://schemas.openxmlformats.org/officeDocument/2006/relationships" xmlns:w="http://schemas.openxmlformats.org/wordprocessingml/2006/main">
  <w:divs>
    <w:div w:id="800734746">
      <w:marLeft w:val="0"/>
      <w:marRight w:val="0"/>
      <w:marTop w:val="0"/>
      <w:marBottom w:val="0"/>
      <w:divBdr>
        <w:top w:val="none" w:sz="0" w:space="0" w:color="auto"/>
        <w:left w:val="none" w:sz="0" w:space="0" w:color="auto"/>
        <w:bottom w:val="none" w:sz="0" w:space="0" w:color="auto"/>
        <w:right w:val="none" w:sz="0" w:space="0" w:color="auto"/>
      </w:divBdr>
    </w:div>
    <w:div w:id="800734747">
      <w:marLeft w:val="0"/>
      <w:marRight w:val="0"/>
      <w:marTop w:val="0"/>
      <w:marBottom w:val="0"/>
      <w:divBdr>
        <w:top w:val="none" w:sz="0" w:space="0" w:color="auto"/>
        <w:left w:val="none" w:sz="0" w:space="0" w:color="auto"/>
        <w:bottom w:val="none" w:sz="0" w:space="0" w:color="auto"/>
        <w:right w:val="none" w:sz="0" w:space="0" w:color="auto"/>
      </w:divBdr>
      <w:divsChild>
        <w:div w:id="800734745">
          <w:marLeft w:val="0"/>
          <w:marRight w:val="0"/>
          <w:marTop w:val="0"/>
          <w:marBottom w:val="0"/>
          <w:divBdr>
            <w:top w:val="none" w:sz="0" w:space="0" w:color="auto"/>
            <w:left w:val="none" w:sz="0" w:space="0" w:color="auto"/>
            <w:bottom w:val="none" w:sz="0" w:space="0" w:color="auto"/>
            <w:right w:val="none" w:sz="0" w:space="0" w:color="auto"/>
          </w:divBdr>
        </w:div>
      </w:divsChild>
    </w:div>
    <w:div w:id="800734748">
      <w:marLeft w:val="0"/>
      <w:marRight w:val="0"/>
      <w:marTop w:val="0"/>
      <w:marBottom w:val="0"/>
      <w:divBdr>
        <w:top w:val="none" w:sz="0" w:space="0" w:color="auto"/>
        <w:left w:val="none" w:sz="0" w:space="0" w:color="auto"/>
        <w:bottom w:val="none" w:sz="0" w:space="0" w:color="auto"/>
        <w:right w:val="none" w:sz="0" w:space="0" w:color="auto"/>
      </w:divBdr>
    </w:div>
    <w:div w:id="800734749">
      <w:marLeft w:val="0"/>
      <w:marRight w:val="0"/>
      <w:marTop w:val="0"/>
      <w:marBottom w:val="0"/>
      <w:divBdr>
        <w:top w:val="none" w:sz="0" w:space="0" w:color="auto"/>
        <w:left w:val="none" w:sz="0" w:space="0" w:color="auto"/>
        <w:bottom w:val="none" w:sz="0" w:space="0" w:color="auto"/>
        <w:right w:val="none" w:sz="0" w:space="0" w:color="auto"/>
      </w:divBdr>
    </w:div>
    <w:div w:id="800734750">
      <w:marLeft w:val="0"/>
      <w:marRight w:val="0"/>
      <w:marTop w:val="0"/>
      <w:marBottom w:val="0"/>
      <w:divBdr>
        <w:top w:val="none" w:sz="0" w:space="0" w:color="auto"/>
        <w:left w:val="none" w:sz="0" w:space="0" w:color="auto"/>
        <w:bottom w:val="none" w:sz="0" w:space="0" w:color="auto"/>
        <w:right w:val="none" w:sz="0" w:space="0" w:color="auto"/>
      </w:divBdr>
    </w:div>
    <w:div w:id="800734751">
      <w:marLeft w:val="0"/>
      <w:marRight w:val="0"/>
      <w:marTop w:val="0"/>
      <w:marBottom w:val="0"/>
      <w:divBdr>
        <w:top w:val="none" w:sz="0" w:space="0" w:color="auto"/>
        <w:left w:val="none" w:sz="0" w:space="0" w:color="auto"/>
        <w:bottom w:val="none" w:sz="0" w:space="0" w:color="auto"/>
        <w:right w:val="none" w:sz="0" w:space="0" w:color="auto"/>
      </w:divBdr>
    </w:div>
    <w:div w:id="800734752">
      <w:marLeft w:val="0"/>
      <w:marRight w:val="0"/>
      <w:marTop w:val="0"/>
      <w:marBottom w:val="0"/>
      <w:divBdr>
        <w:top w:val="none" w:sz="0" w:space="0" w:color="auto"/>
        <w:left w:val="none" w:sz="0" w:space="0" w:color="auto"/>
        <w:bottom w:val="none" w:sz="0" w:space="0" w:color="auto"/>
        <w:right w:val="none" w:sz="0" w:space="0" w:color="auto"/>
      </w:divBdr>
    </w:div>
    <w:div w:id="800734753">
      <w:marLeft w:val="0"/>
      <w:marRight w:val="0"/>
      <w:marTop w:val="0"/>
      <w:marBottom w:val="0"/>
      <w:divBdr>
        <w:top w:val="none" w:sz="0" w:space="0" w:color="auto"/>
        <w:left w:val="none" w:sz="0" w:space="0" w:color="auto"/>
        <w:bottom w:val="none" w:sz="0" w:space="0" w:color="auto"/>
        <w:right w:val="none" w:sz="0" w:space="0" w:color="auto"/>
      </w:divBdr>
    </w:div>
    <w:div w:id="800734754">
      <w:marLeft w:val="0"/>
      <w:marRight w:val="0"/>
      <w:marTop w:val="0"/>
      <w:marBottom w:val="0"/>
      <w:divBdr>
        <w:top w:val="none" w:sz="0" w:space="0" w:color="auto"/>
        <w:left w:val="none" w:sz="0" w:space="0" w:color="auto"/>
        <w:bottom w:val="none" w:sz="0" w:space="0" w:color="auto"/>
        <w:right w:val="none" w:sz="0" w:space="0" w:color="auto"/>
      </w:divBdr>
    </w:div>
    <w:div w:id="800734755">
      <w:marLeft w:val="0"/>
      <w:marRight w:val="0"/>
      <w:marTop w:val="0"/>
      <w:marBottom w:val="0"/>
      <w:divBdr>
        <w:top w:val="none" w:sz="0" w:space="0" w:color="auto"/>
        <w:left w:val="none" w:sz="0" w:space="0" w:color="auto"/>
        <w:bottom w:val="none" w:sz="0" w:space="0" w:color="auto"/>
        <w:right w:val="none" w:sz="0" w:space="0" w:color="auto"/>
      </w:divBdr>
    </w:div>
    <w:div w:id="800734756">
      <w:marLeft w:val="0"/>
      <w:marRight w:val="0"/>
      <w:marTop w:val="0"/>
      <w:marBottom w:val="0"/>
      <w:divBdr>
        <w:top w:val="none" w:sz="0" w:space="0" w:color="auto"/>
        <w:left w:val="none" w:sz="0" w:space="0" w:color="auto"/>
        <w:bottom w:val="none" w:sz="0" w:space="0" w:color="auto"/>
        <w:right w:val="none" w:sz="0" w:space="0" w:color="auto"/>
      </w:divBdr>
    </w:div>
    <w:div w:id="800734757">
      <w:marLeft w:val="0"/>
      <w:marRight w:val="0"/>
      <w:marTop w:val="0"/>
      <w:marBottom w:val="0"/>
      <w:divBdr>
        <w:top w:val="none" w:sz="0" w:space="0" w:color="auto"/>
        <w:left w:val="none" w:sz="0" w:space="0" w:color="auto"/>
        <w:bottom w:val="none" w:sz="0" w:space="0" w:color="auto"/>
        <w:right w:val="none" w:sz="0" w:space="0" w:color="auto"/>
      </w:divBdr>
    </w:div>
    <w:div w:id="800734758">
      <w:marLeft w:val="0"/>
      <w:marRight w:val="0"/>
      <w:marTop w:val="0"/>
      <w:marBottom w:val="0"/>
      <w:divBdr>
        <w:top w:val="none" w:sz="0" w:space="0" w:color="auto"/>
        <w:left w:val="none" w:sz="0" w:space="0" w:color="auto"/>
        <w:bottom w:val="none" w:sz="0" w:space="0" w:color="auto"/>
        <w:right w:val="none" w:sz="0" w:space="0" w:color="auto"/>
      </w:divBdr>
    </w:div>
    <w:div w:id="800734759">
      <w:marLeft w:val="0"/>
      <w:marRight w:val="0"/>
      <w:marTop w:val="0"/>
      <w:marBottom w:val="0"/>
      <w:divBdr>
        <w:top w:val="none" w:sz="0" w:space="0" w:color="auto"/>
        <w:left w:val="none" w:sz="0" w:space="0" w:color="auto"/>
        <w:bottom w:val="none" w:sz="0" w:space="0" w:color="auto"/>
        <w:right w:val="none" w:sz="0" w:space="0" w:color="auto"/>
      </w:divBdr>
    </w:div>
    <w:div w:id="800734760">
      <w:marLeft w:val="0"/>
      <w:marRight w:val="0"/>
      <w:marTop w:val="0"/>
      <w:marBottom w:val="0"/>
      <w:divBdr>
        <w:top w:val="none" w:sz="0" w:space="0" w:color="auto"/>
        <w:left w:val="none" w:sz="0" w:space="0" w:color="auto"/>
        <w:bottom w:val="none" w:sz="0" w:space="0" w:color="auto"/>
        <w:right w:val="none" w:sz="0" w:space="0" w:color="auto"/>
      </w:divBdr>
    </w:div>
    <w:div w:id="800734761">
      <w:marLeft w:val="0"/>
      <w:marRight w:val="0"/>
      <w:marTop w:val="0"/>
      <w:marBottom w:val="0"/>
      <w:divBdr>
        <w:top w:val="none" w:sz="0" w:space="0" w:color="auto"/>
        <w:left w:val="none" w:sz="0" w:space="0" w:color="auto"/>
        <w:bottom w:val="none" w:sz="0" w:space="0" w:color="auto"/>
        <w:right w:val="none" w:sz="0" w:space="0" w:color="auto"/>
      </w:divBdr>
    </w:div>
    <w:div w:id="800734762">
      <w:marLeft w:val="0"/>
      <w:marRight w:val="0"/>
      <w:marTop w:val="0"/>
      <w:marBottom w:val="0"/>
      <w:divBdr>
        <w:top w:val="none" w:sz="0" w:space="0" w:color="auto"/>
        <w:left w:val="none" w:sz="0" w:space="0" w:color="auto"/>
        <w:bottom w:val="none" w:sz="0" w:space="0" w:color="auto"/>
        <w:right w:val="none" w:sz="0" w:space="0" w:color="auto"/>
      </w:divBdr>
    </w:div>
    <w:div w:id="800734763">
      <w:marLeft w:val="0"/>
      <w:marRight w:val="0"/>
      <w:marTop w:val="0"/>
      <w:marBottom w:val="0"/>
      <w:divBdr>
        <w:top w:val="none" w:sz="0" w:space="0" w:color="auto"/>
        <w:left w:val="none" w:sz="0" w:space="0" w:color="auto"/>
        <w:bottom w:val="none" w:sz="0" w:space="0" w:color="auto"/>
        <w:right w:val="none" w:sz="0" w:space="0" w:color="auto"/>
      </w:divBdr>
    </w:div>
    <w:div w:id="800734764">
      <w:marLeft w:val="0"/>
      <w:marRight w:val="0"/>
      <w:marTop w:val="0"/>
      <w:marBottom w:val="0"/>
      <w:divBdr>
        <w:top w:val="none" w:sz="0" w:space="0" w:color="auto"/>
        <w:left w:val="none" w:sz="0" w:space="0" w:color="auto"/>
        <w:bottom w:val="none" w:sz="0" w:space="0" w:color="auto"/>
        <w:right w:val="none" w:sz="0" w:space="0" w:color="auto"/>
      </w:divBdr>
    </w:div>
    <w:div w:id="800734765">
      <w:marLeft w:val="0"/>
      <w:marRight w:val="0"/>
      <w:marTop w:val="0"/>
      <w:marBottom w:val="0"/>
      <w:divBdr>
        <w:top w:val="none" w:sz="0" w:space="0" w:color="auto"/>
        <w:left w:val="none" w:sz="0" w:space="0" w:color="auto"/>
        <w:bottom w:val="none" w:sz="0" w:space="0" w:color="auto"/>
        <w:right w:val="none" w:sz="0" w:space="0" w:color="auto"/>
      </w:divBdr>
    </w:div>
    <w:div w:id="800734766">
      <w:marLeft w:val="0"/>
      <w:marRight w:val="0"/>
      <w:marTop w:val="0"/>
      <w:marBottom w:val="0"/>
      <w:divBdr>
        <w:top w:val="none" w:sz="0" w:space="0" w:color="auto"/>
        <w:left w:val="none" w:sz="0" w:space="0" w:color="auto"/>
        <w:bottom w:val="none" w:sz="0" w:space="0" w:color="auto"/>
        <w:right w:val="none" w:sz="0" w:space="0" w:color="auto"/>
      </w:divBdr>
    </w:div>
    <w:div w:id="800734767">
      <w:marLeft w:val="0"/>
      <w:marRight w:val="0"/>
      <w:marTop w:val="0"/>
      <w:marBottom w:val="0"/>
      <w:divBdr>
        <w:top w:val="none" w:sz="0" w:space="0" w:color="auto"/>
        <w:left w:val="none" w:sz="0" w:space="0" w:color="auto"/>
        <w:bottom w:val="none" w:sz="0" w:space="0" w:color="auto"/>
        <w:right w:val="none" w:sz="0" w:space="0" w:color="auto"/>
      </w:divBdr>
    </w:div>
    <w:div w:id="800734768">
      <w:marLeft w:val="0"/>
      <w:marRight w:val="0"/>
      <w:marTop w:val="0"/>
      <w:marBottom w:val="0"/>
      <w:divBdr>
        <w:top w:val="none" w:sz="0" w:space="0" w:color="auto"/>
        <w:left w:val="none" w:sz="0" w:space="0" w:color="auto"/>
        <w:bottom w:val="none" w:sz="0" w:space="0" w:color="auto"/>
        <w:right w:val="none" w:sz="0" w:space="0" w:color="auto"/>
      </w:divBdr>
    </w:div>
    <w:div w:id="800734769">
      <w:marLeft w:val="0"/>
      <w:marRight w:val="0"/>
      <w:marTop w:val="0"/>
      <w:marBottom w:val="0"/>
      <w:divBdr>
        <w:top w:val="none" w:sz="0" w:space="0" w:color="auto"/>
        <w:left w:val="none" w:sz="0" w:space="0" w:color="auto"/>
        <w:bottom w:val="none" w:sz="0" w:space="0" w:color="auto"/>
        <w:right w:val="none" w:sz="0" w:space="0" w:color="auto"/>
      </w:divBdr>
    </w:div>
    <w:div w:id="800734770">
      <w:marLeft w:val="0"/>
      <w:marRight w:val="0"/>
      <w:marTop w:val="0"/>
      <w:marBottom w:val="0"/>
      <w:divBdr>
        <w:top w:val="none" w:sz="0" w:space="0" w:color="auto"/>
        <w:left w:val="none" w:sz="0" w:space="0" w:color="auto"/>
        <w:bottom w:val="none" w:sz="0" w:space="0" w:color="auto"/>
        <w:right w:val="none" w:sz="0" w:space="0" w:color="auto"/>
      </w:divBdr>
    </w:div>
    <w:div w:id="800734771">
      <w:marLeft w:val="0"/>
      <w:marRight w:val="0"/>
      <w:marTop w:val="0"/>
      <w:marBottom w:val="0"/>
      <w:divBdr>
        <w:top w:val="none" w:sz="0" w:space="0" w:color="auto"/>
        <w:left w:val="none" w:sz="0" w:space="0" w:color="auto"/>
        <w:bottom w:val="none" w:sz="0" w:space="0" w:color="auto"/>
        <w:right w:val="none" w:sz="0" w:space="0" w:color="auto"/>
      </w:divBdr>
    </w:div>
    <w:div w:id="800734772">
      <w:marLeft w:val="0"/>
      <w:marRight w:val="0"/>
      <w:marTop w:val="0"/>
      <w:marBottom w:val="0"/>
      <w:divBdr>
        <w:top w:val="none" w:sz="0" w:space="0" w:color="auto"/>
        <w:left w:val="none" w:sz="0" w:space="0" w:color="auto"/>
        <w:bottom w:val="none" w:sz="0" w:space="0" w:color="auto"/>
        <w:right w:val="none" w:sz="0" w:space="0" w:color="auto"/>
      </w:divBdr>
    </w:div>
    <w:div w:id="800734773">
      <w:marLeft w:val="0"/>
      <w:marRight w:val="0"/>
      <w:marTop w:val="0"/>
      <w:marBottom w:val="0"/>
      <w:divBdr>
        <w:top w:val="none" w:sz="0" w:space="0" w:color="auto"/>
        <w:left w:val="none" w:sz="0" w:space="0" w:color="auto"/>
        <w:bottom w:val="none" w:sz="0" w:space="0" w:color="auto"/>
        <w:right w:val="none" w:sz="0" w:space="0" w:color="auto"/>
      </w:divBdr>
    </w:div>
    <w:div w:id="800734774">
      <w:marLeft w:val="0"/>
      <w:marRight w:val="0"/>
      <w:marTop w:val="0"/>
      <w:marBottom w:val="0"/>
      <w:divBdr>
        <w:top w:val="none" w:sz="0" w:space="0" w:color="auto"/>
        <w:left w:val="none" w:sz="0" w:space="0" w:color="auto"/>
        <w:bottom w:val="none" w:sz="0" w:space="0" w:color="auto"/>
        <w:right w:val="none" w:sz="0" w:space="0" w:color="auto"/>
      </w:divBdr>
    </w:div>
    <w:div w:id="800734775">
      <w:marLeft w:val="0"/>
      <w:marRight w:val="0"/>
      <w:marTop w:val="0"/>
      <w:marBottom w:val="0"/>
      <w:divBdr>
        <w:top w:val="none" w:sz="0" w:space="0" w:color="auto"/>
        <w:left w:val="none" w:sz="0" w:space="0" w:color="auto"/>
        <w:bottom w:val="none" w:sz="0" w:space="0" w:color="auto"/>
        <w:right w:val="none" w:sz="0" w:space="0" w:color="auto"/>
      </w:divBdr>
    </w:div>
    <w:div w:id="800734776">
      <w:marLeft w:val="0"/>
      <w:marRight w:val="0"/>
      <w:marTop w:val="0"/>
      <w:marBottom w:val="0"/>
      <w:divBdr>
        <w:top w:val="none" w:sz="0" w:space="0" w:color="auto"/>
        <w:left w:val="none" w:sz="0" w:space="0" w:color="auto"/>
        <w:bottom w:val="none" w:sz="0" w:space="0" w:color="auto"/>
        <w:right w:val="none" w:sz="0" w:space="0" w:color="auto"/>
      </w:divBdr>
    </w:div>
    <w:div w:id="8007347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789</TotalTime>
  <Pages>23</Pages>
  <Words>12503</Words>
  <Characters>7127</Characters>
  <Application>Microsoft Office Outlook</Application>
  <DocSecurity>0</DocSecurity>
  <Lines>0</Lines>
  <Paragraphs>0</Paragraphs>
  <ScaleCrop>false</ScaleCrop>
  <Manager>Valsts reformu nodaļa</Manager>
  <Company>Valsts kanceleja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30.novembra noteikumos Nr.1075 "Valsts un pašvaldību institūciju amatu katalogs"</dc:title>
  <dc:subject/>
  <dc:creator>Baiba Medvecka</dc:creator>
  <cp:keywords/>
  <dc:description>baiba.medvecka@mk.gov.lv67082907</dc:description>
  <cp:lastModifiedBy>Erna Ivanova</cp:lastModifiedBy>
  <cp:revision>62</cp:revision>
  <cp:lastPrinted>2012-02-06T10:29:00Z</cp:lastPrinted>
  <dcterms:created xsi:type="dcterms:W3CDTF">2011-10-31T13:16:00Z</dcterms:created>
  <dcterms:modified xsi:type="dcterms:W3CDTF">2012-02-08T07:32:00Z</dcterms:modified>
</cp:coreProperties>
</file>